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27BC5" w14:textId="21EE9CEF" w:rsidR="00C13899" w:rsidRPr="004B3FD1" w:rsidRDefault="007C2BD2" w:rsidP="00202AC4">
      <w:pPr>
        <w:spacing w:after="0" w:line="360" w:lineRule="auto"/>
        <w:jc w:val="center"/>
        <w:rPr>
          <w:rFonts w:ascii="Calibri Light" w:hAnsi="Calibri Light"/>
          <w:b/>
          <w:sz w:val="28"/>
        </w:rPr>
      </w:pPr>
      <w:r>
        <w:rPr>
          <w:rFonts w:ascii="Calibri Light" w:hAnsi="Calibri Light"/>
          <w:b/>
          <w:sz w:val="28"/>
        </w:rPr>
        <w:t>EDITAL</w:t>
      </w:r>
      <w:r w:rsidR="00C96A44" w:rsidRPr="004B3FD1">
        <w:rPr>
          <w:rFonts w:ascii="Calibri Light" w:hAnsi="Calibri Light"/>
          <w:b/>
          <w:sz w:val="28"/>
        </w:rPr>
        <w:t xml:space="preserve"> Nº 0</w:t>
      </w:r>
      <w:r w:rsidR="00C069F7" w:rsidRPr="004B3FD1">
        <w:rPr>
          <w:rFonts w:ascii="Calibri Light" w:hAnsi="Calibri Light"/>
          <w:b/>
          <w:sz w:val="28"/>
        </w:rPr>
        <w:t>0</w:t>
      </w:r>
      <w:r w:rsidR="0079412A">
        <w:rPr>
          <w:rFonts w:ascii="Calibri Light" w:hAnsi="Calibri Light"/>
          <w:b/>
          <w:sz w:val="28"/>
        </w:rPr>
        <w:t>1</w:t>
      </w:r>
      <w:r w:rsidR="00036ECC">
        <w:rPr>
          <w:rFonts w:ascii="Calibri Light" w:hAnsi="Calibri Light"/>
          <w:b/>
          <w:sz w:val="28"/>
        </w:rPr>
        <w:t>/202</w:t>
      </w:r>
      <w:r w:rsidR="0079412A">
        <w:rPr>
          <w:rFonts w:ascii="Calibri Light" w:hAnsi="Calibri Light"/>
          <w:b/>
          <w:sz w:val="28"/>
        </w:rPr>
        <w:t>4</w:t>
      </w:r>
      <w:r w:rsidR="000D3D37">
        <w:rPr>
          <w:rFonts w:ascii="Calibri Light" w:hAnsi="Calibri Light"/>
          <w:b/>
          <w:sz w:val="28"/>
        </w:rPr>
        <w:t>/CMDCA</w:t>
      </w:r>
    </w:p>
    <w:p w14:paraId="2362F7B4" w14:textId="77777777" w:rsidR="00112EE8" w:rsidRPr="004B3FD1" w:rsidRDefault="00112EE8" w:rsidP="00202AC4">
      <w:pPr>
        <w:spacing w:after="0" w:line="360" w:lineRule="auto"/>
        <w:ind w:firstLine="709"/>
        <w:jc w:val="both"/>
        <w:rPr>
          <w:rFonts w:ascii="Calibri Light" w:hAnsi="Calibri Light"/>
        </w:rPr>
      </w:pPr>
    </w:p>
    <w:p w14:paraId="26C584A4" w14:textId="0F2C88C2" w:rsidR="00C13899" w:rsidRPr="004B3FD1" w:rsidRDefault="00C13899" w:rsidP="00202AC4">
      <w:pPr>
        <w:spacing w:after="0" w:line="360" w:lineRule="auto"/>
        <w:ind w:firstLine="709"/>
        <w:jc w:val="both"/>
        <w:rPr>
          <w:rFonts w:ascii="Calibri Light" w:hAnsi="Calibri Light"/>
        </w:rPr>
      </w:pPr>
      <w:r w:rsidRPr="004B3FD1">
        <w:rPr>
          <w:rFonts w:ascii="Calibri Light" w:hAnsi="Calibri Light"/>
        </w:rPr>
        <w:t xml:space="preserve">O Conselho Municipal dos Direitos da Criança e do Adolescente de Benedito Novo </w:t>
      </w:r>
      <w:r w:rsidR="000D3D37" w:rsidRPr="004B3FD1">
        <w:rPr>
          <w:rFonts w:ascii="Calibri Light" w:hAnsi="Calibri Light"/>
        </w:rPr>
        <w:t>–</w:t>
      </w:r>
      <w:r w:rsidRPr="004B3FD1">
        <w:rPr>
          <w:rFonts w:ascii="Calibri Light" w:hAnsi="Calibri Light"/>
        </w:rPr>
        <w:t xml:space="preserve"> CMDCA, no uso de suas atribuições legais, conferidas pela Lei Federal </w:t>
      </w:r>
      <w:r w:rsidR="00C069F7" w:rsidRPr="004B3FD1">
        <w:rPr>
          <w:rFonts w:ascii="Calibri Light" w:hAnsi="Calibri Light"/>
        </w:rPr>
        <w:t>n</w:t>
      </w:r>
      <w:r w:rsidRPr="004B3FD1">
        <w:rPr>
          <w:rFonts w:ascii="Calibri Light" w:hAnsi="Calibri Light"/>
        </w:rPr>
        <w:t xml:space="preserve">º 8.069/90, </w:t>
      </w:r>
      <w:r w:rsidR="008E780A">
        <w:rPr>
          <w:rFonts w:ascii="Calibri Light" w:hAnsi="Calibri Light"/>
        </w:rPr>
        <w:t xml:space="preserve">e </w:t>
      </w:r>
      <w:r w:rsidRPr="004B3FD1">
        <w:rPr>
          <w:rFonts w:ascii="Calibri Light" w:hAnsi="Calibri Light"/>
        </w:rPr>
        <w:t xml:space="preserve">pela </w:t>
      </w:r>
      <w:r w:rsidR="00C069F7" w:rsidRPr="004B3FD1">
        <w:rPr>
          <w:rFonts w:ascii="Calibri Light" w:hAnsi="Calibri Light"/>
        </w:rPr>
        <w:t>L</w:t>
      </w:r>
      <w:r w:rsidRPr="004B3FD1">
        <w:rPr>
          <w:rFonts w:ascii="Calibri Light" w:hAnsi="Calibri Light"/>
        </w:rPr>
        <w:t xml:space="preserve">ei Municipal </w:t>
      </w:r>
      <w:r w:rsidR="00C069F7" w:rsidRPr="004B3FD1">
        <w:rPr>
          <w:rFonts w:ascii="Calibri Light" w:hAnsi="Calibri Light"/>
        </w:rPr>
        <w:t>nº</w:t>
      </w:r>
      <w:r w:rsidRPr="004B3FD1">
        <w:rPr>
          <w:rFonts w:ascii="Calibri Light" w:hAnsi="Calibri Light"/>
        </w:rPr>
        <w:t xml:space="preserve"> </w:t>
      </w:r>
      <w:r w:rsidR="00C069F7" w:rsidRPr="004B3FD1">
        <w:rPr>
          <w:rFonts w:ascii="Calibri Light" w:hAnsi="Calibri Light"/>
        </w:rPr>
        <w:t>1.782</w:t>
      </w:r>
      <w:r w:rsidRPr="004B3FD1">
        <w:rPr>
          <w:rFonts w:ascii="Calibri Light" w:hAnsi="Calibri Light"/>
        </w:rPr>
        <w:t xml:space="preserve"> de </w:t>
      </w:r>
      <w:r w:rsidR="00C069F7" w:rsidRPr="004B3FD1">
        <w:rPr>
          <w:rFonts w:ascii="Calibri Light" w:hAnsi="Calibri Light"/>
        </w:rPr>
        <w:t>31</w:t>
      </w:r>
      <w:r w:rsidRPr="004B3FD1">
        <w:rPr>
          <w:rFonts w:ascii="Calibri Light" w:hAnsi="Calibri Light"/>
        </w:rPr>
        <w:t xml:space="preserve"> </w:t>
      </w:r>
      <w:r w:rsidR="00C069F7" w:rsidRPr="004B3FD1">
        <w:rPr>
          <w:rFonts w:ascii="Calibri Light" w:hAnsi="Calibri Light"/>
        </w:rPr>
        <w:t>de</w:t>
      </w:r>
      <w:r w:rsidRPr="004B3FD1">
        <w:rPr>
          <w:rFonts w:ascii="Calibri Light" w:hAnsi="Calibri Light"/>
        </w:rPr>
        <w:t xml:space="preserve"> </w:t>
      </w:r>
      <w:r w:rsidR="00C069F7" w:rsidRPr="004B3FD1">
        <w:rPr>
          <w:rFonts w:ascii="Calibri Light" w:hAnsi="Calibri Light"/>
        </w:rPr>
        <w:t>março</w:t>
      </w:r>
      <w:r w:rsidRPr="004B3FD1">
        <w:rPr>
          <w:rFonts w:ascii="Calibri Light" w:hAnsi="Calibri Light"/>
        </w:rPr>
        <w:t xml:space="preserve"> </w:t>
      </w:r>
      <w:r w:rsidR="00C069F7" w:rsidRPr="004B3FD1">
        <w:rPr>
          <w:rFonts w:ascii="Calibri Light" w:hAnsi="Calibri Light"/>
        </w:rPr>
        <w:t>de</w:t>
      </w:r>
      <w:r w:rsidRPr="004B3FD1">
        <w:rPr>
          <w:rFonts w:ascii="Calibri Light" w:hAnsi="Calibri Light"/>
        </w:rPr>
        <w:t xml:space="preserve"> 20</w:t>
      </w:r>
      <w:r w:rsidR="00C069F7" w:rsidRPr="004B3FD1">
        <w:rPr>
          <w:rFonts w:ascii="Calibri Light" w:hAnsi="Calibri Light"/>
        </w:rPr>
        <w:t>15</w:t>
      </w:r>
      <w:r w:rsidRPr="004B3FD1">
        <w:rPr>
          <w:rFonts w:ascii="Calibri Light" w:hAnsi="Calibri Light"/>
        </w:rPr>
        <w:t xml:space="preserve">, realiza o presente </w:t>
      </w:r>
      <w:r w:rsidRPr="004B3FD1">
        <w:rPr>
          <w:rFonts w:ascii="Calibri Light" w:hAnsi="Calibri Light"/>
          <w:b/>
        </w:rPr>
        <w:t>CHAMAMENTO PÚBLICO</w:t>
      </w:r>
      <w:r w:rsidRPr="004B3FD1">
        <w:rPr>
          <w:rFonts w:ascii="Calibri Light" w:hAnsi="Calibri Light"/>
        </w:rPr>
        <w:t xml:space="preserve"> para fins de apresentação de </w:t>
      </w:r>
      <w:r w:rsidR="001E1C22">
        <w:rPr>
          <w:rFonts w:ascii="Calibri Light" w:hAnsi="Calibri Light"/>
        </w:rPr>
        <w:t>p</w:t>
      </w:r>
      <w:r w:rsidRPr="004B3FD1">
        <w:rPr>
          <w:rFonts w:ascii="Calibri Light" w:hAnsi="Calibri Light"/>
        </w:rPr>
        <w:t xml:space="preserve">rojetos para utilização dos recursos do Fundo Municipal </w:t>
      </w:r>
      <w:r w:rsidR="004B3FD1" w:rsidRPr="004B3FD1">
        <w:rPr>
          <w:rFonts w:ascii="Calibri Light" w:hAnsi="Calibri Light"/>
        </w:rPr>
        <w:t>da Infância e Adolescência</w:t>
      </w:r>
      <w:r w:rsidRPr="004B3FD1">
        <w:rPr>
          <w:rFonts w:ascii="Calibri Light" w:hAnsi="Calibri Light"/>
        </w:rPr>
        <w:t xml:space="preserve"> – F</w:t>
      </w:r>
      <w:r w:rsidR="004B3FD1" w:rsidRPr="004B3FD1">
        <w:rPr>
          <w:rFonts w:ascii="Calibri Light" w:hAnsi="Calibri Light"/>
        </w:rPr>
        <w:t>IA</w:t>
      </w:r>
      <w:r w:rsidRPr="004B3FD1">
        <w:rPr>
          <w:rFonts w:ascii="Calibri Light" w:hAnsi="Calibri Light"/>
        </w:rPr>
        <w:t xml:space="preserve">, de acordo com os princípios e diretrizes estabelecidos no Plano de Aplicação do </w:t>
      </w:r>
      <w:r w:rsidR="0093477C" w:rsidRPr="004B3FD1">
        <w:rPr>
          <w:rFonts w:ascii="Calibri Light" w:hAnsi="Calibri Light"/>
        </w:rPr>
        <w:t>C</w:t>
      </w:r>
      <w:r w:rsidRPr="004B3FD1">
        <w:rPr>
          <w:rFonts w:ascii="Calibri Light" w:hAnsi="Calibri Light"/>
        </w:rPr>
        <w:t xml:space="preserve">MDCA </w:t>
      </w:r>
      <w:r w:rsidR="0093477C" w:rsidRPr="004B3FD1">
        <w:rPr>
          <w:rFonts w:ascii="Calibri Light" w:hAnsi="Calibri Light"/>
        </w:rPr>
        <w:t xml:space="preserve">para </w:t>
      </w:r>
      <w:r w:rsidRPr="004B3FD1">
        <w:rPr>
          <w:rFonts w:ascii="Calibri Light" w:hAnsi="Calibri Light"/>
        </w:rPr>
        <w:t>20</w:t>
      </w:r>
      <w:r w:rsidR="00036ECC">
        <w:rPr>
          <w:rFonts w:ascii="Calibri Light" w:hAnsi="Calibri Light"/>
        </w:rPr>
        <w:t>2</w:t>
      </w:r>
      <w:r w:rsidR="00D51707">
        <w:rPr>
          <w:rFonts w:ascii="Calibri Light" w:hAnsi="Calibri Light"/>
        </w:rPr>
        <w:t>5</w:t>
      </w:r>
      <w:r w:rsidRPr="004B3FD1">
        <w:rPr>
          <w:rFonts w:ascii="Calibri Light" w:hAnsi="Calibri Light"/>
        </w:rPr>
        <w:t xml:space="preserve"> disposto</w:t>
      </w:r>
      <w:r w:rsidR="00036ECC">
        <w:rPr>
          <w:rFonts w:ascii="Calibri Light" w:hAnsi="Calibri Light"/>
        </w:rPr>
        <w:t>s</w:t>
      </w:r>
      <w:r w:rsidRPr="004B3FD1">
        <w:rPr>
          <w:rFonts w:ascii="Calibri Light" w:hAnsi="Calibri Light"/>
        </w:rPr>
        <w:t xml:space="preserve"> neste </w:t>
      </w:r>
      <w:r w:rsidR="007C2BD2">
        <w:rPr>
          <w:rFonts w:ascii="Calibri Light" w:hAnsi="Calibri Light"/>
        </w:rPr>
        <w:t>edital</w:t>
      </w:r>
      <w:r w:rsidRPr="004B3FD1">
        <w:rPr>
          <w:rFonts w:ascii="Calibri Light" w:hAnsi="Calibri Light"/>
        </w:rPr>
        <w:t>.</w:t>
      </w:r>
    </w:p>
    <w:p w14:paraId="42C2D631" w14:textId="4A36BA84" w:rsidR="00202AC4" w:rsidRDefault="00202AC4" w:rsidP="00202AC4">
      <w:pPr>
        <w:spacing w:after="0" w:line="360" w:lineRule="auto"/>
        <w:ind w:firstLine="709"/>
        <w:jc w:val="both"/>
        <w:rPr>
          <w:rFonts w:ascii="Calibri Light" w:hAnsi="Calibri Light"/>
        </w:rPr>
      </w:pPr>
    </w:p>
    <w:p w14:paraId="309E41CE" w14:textId="77777777" w:rsidR="00EE376D" w:rsidRPr="004B3FD1" w:rsidRDefault="00EE376D" w:rsidP="00202AC4">
      <w:pPr>
        <w:spacing w:after="0" w:line="360" w:lineRule="auto"/>
        <w:ind w:firstLine="709"/>
        <w:jc w:val="both"/>
        <w:rPr>
          <w:rFonts w:ascii="Calibri Light" w:hAnsi="Calibri Light"/>
        </w:rPr>
      </w:pPr>
    </w:p>
    <w:p w14:paraId="47A000CD" w14:textId="77777777" w:rsidR="002360C1" w:rsidRPr="004B3FD1" w:rsidRDefault="00AC6553" w:rsidP="00AC6553">
      <w:pPr>
        <w:pStyle w:val="PargrafodaLista"/>
        <w:spacing w:after="0" w:line="360" w:lineRule="auto"/>
        <w:ind w:left="709"/>
        <w:contextualSpacing w:val="0"/>
        <w:jc w:val="both"/>
        <w:rPr>
          <w:rFonts w:ascii="Calibri Light" w:hAnsi="Calibri Light"/>
          <w:b/>
        </w:rPr>
      </w:pPr>
      <w:r>
        <w:rPr>
          <w:rFonts w:ascii="Calibri Light" w:hAnsi="Calibri Light"/>
          <w:b/>
        </w:rPr>
        <w:t xml:space="preserve">1. </w:t>
      </w:r>
      <w:r w:rsidR="002360C1" w:rsidRPr="004B3FD1">
        <w:rPr>
          <w:rFonts w:ascii="Calibri Light" w:hAnsi="Calibri Light"/>
          <w:b/>
        </w:rPr>
        <w:t>DISPOSIÇÕES PRELIMINARES</w:t>
      </w:r>
    </w:p>
    <w:p w14:paraId="604B91A3" w14:textId="77777777" w:rsidR="00202AC4" w:rsidRDefault="00202AC4" w:rsidP="00202AC4">
      <w:pPr>
        <w:spacing w:after="0" w:line="360" w:lineRule="auto"/>
        <w:ind w:firstLine="709"/>
        <w:jc w:val="both"/>
        <w:rPr>
          <w:rFonts w:ascii="Calibri Light" w:hAnsi="Calibri Light"/>
        </w:rPr>
      </w:pPr>
    </w:p>
    <w:p w14:paraId="4E1EF9E6" w14:textId="6612941B" w:rsidR="002360C1" w:rsidRPr="004B3FD1" w:rsidRDefault="002360C1" w:rsidP="00202AC4">
      <w:pPr>
        <w:spacing w:after="0" w:line="360" w:lineRule="auto"/>
        <w:ind w:firstLine="709"/>
        <w:jc w:val="both"/>
        <w:rPr>
          <w:rFonts w:ascii="Calibri Light" w:hAnsi="Calibri Light"/>
        </w:rPr>
      </w:pPr>
      <w:r w:rsidRPr="004B3FD1">
        <w:rPr>
          <w:rFonts w:ascii="Calibri Light" w:hAnsi="Calibri Light"/>
        </w:rPr>
        <w:t xml:space="preserve">1.1. O objetivo do chamamento público é a realização do concurso de </w:t>
      </w:r>
      <w:r w:rsidR="002B6CA3" w:rsidRPr="004B3FD1">
        <w:rPr>
          <w:rFonts w:ascii="Calibri Light" w:hAnsi="Calibri Light"/>
        </w:rPr>
        <w:t>p</w:t>
      </w:r>
      <w:r w:rsidRPr="004B3FD1">
        <w:rPr>
          <w:rFonts w:ascii="Calibri Light" w:hAnsi="Calibri Light"/>
        </w:rPr>
        <w:t>rojetos</w:t>
      </w:r>
      <w:r w:rsidR="002B6CA3" w:rsidRPr="004B3FD1">
        <w:rPr>
          <w:rFonts w:ascii="Calibri Light" w:hAnsi="Calibri Light"/>
        </w:rPr>
        <w:t xml:space="preserve"> </w:t>
      </w:r>
      <w:r w:rsidR="008E780A">
        <w:rPr>
          <w:rFonts w:ascii="Calibri Light" w:hAnsi="Calibri Light"/>
        </w:rPr>
        <w:t>que visem</w:t>
      </w:r>
      <w:r w:rsidRPr="004B3FD1">
        <w:rPr>
          <w:rFonts w:ascii="Calibri Light" w:hAnsi="Calibri Light"/>
        </w:rPr>
        <w:t xml:space="preserve"> apoiar ações complementares de atenção e que contribu</w:t>
      </w:r>
      <w:r w:rsidR="008E780A">
        <w:rPr>
          <w:rFonts w:ascii="Calibri Light" w:hAnsi="Calibri Light"/>
        </w:rPr>
        <w:t>a</w:t>
      </w:r>
      <w:r w:rsidRPr="004B3FD1">
        <w:rPr>
          <w:rFonts w:ascii="Calibri Light" w:hAnsi="Calibri Light"/>
        </w:rPr>
        <w:t>m para a garantia dos direitos de crianças e adolescentes no município de Benedito Novo</w:t>
      </w:r>
      <w:r w:rsidR="0093477C" w:rsidRPr="004B3FD1">
        <w:rPr>
          <w:rFonts w:ascii="Calibri Light" w:hAnsi="Calibri Light"/>
        </w:rPr>
        <w:t>/</w:t>
      </w:r>
      <w:r w:rsidRPr="004B3FD1">
        <w:rPr>
          <w:rFonts w:ascii="Calibri Light" w:hAnsi="Calibri Light"/>
        </w:rPr>
        <w:t xml:space="preserve">SC, com base no Plano de Ação </w:t>
      </w:r>
      <w:r w:rsidR="0093477C" w:rsidRPr="004B3FD1">
        <w:rPr>
          <w:rFonts w:ascii="Calibri Light" w:hAnsi="Calibri Light"/>
        </w:rPr>
        <w:t>do</w:t>
      </w:r>
      <w:r w:rsidRPr="004B3FD1">
        <w:rPr>
          <w:rFonts w:ascii="Calibri Light" w:hAnsi="Calibri Light"/>
        </w:rPr>
        <w:t xml:space="preserve"> CMDCA</w:t>
      </w:r>
      <w:r w:rsidR="0093477C" w:rsidRPr="004B3FD1">
        <w:rPr>
          <w:rFonts w:ascii="Calibri Light" w:hAnsi="Calibri Light"/>
        </w:rPr>
        <w:t xml:space="preserve"> para</w:t>
      </w:r>
      <w:r w:rsidRPr="004B3FD1">
        <w:rPr>
          <w:rFonts w:ascii="Calibri Light" w:hAnsi="Calibri Light"/>
        </w:rPr>
        <w:t xml:space="preserve"> </w:t>
      </w:r>
      <w:r w:rsidR="0093477C" w:rsidRPr="004B3FD1">
        <w:rPr>
          <w:rFonts w:ascii="Calibri Light" w:hAnsi="Calibri Light"/>
        </w:rPr>
        <w:t>20</w:t>
      </w:r>
      <w:r w:rsidR="00FD473E">
        <w:rPr>
          <w:rFonts w:ascii="Calibri Light" w:hAnsi="Calibri Light"/>
        </w:rPr>
        <w:t>2</w:t>
      </w:r>
      <w:r w:rsidR="00751A12">
        <w:rPr>
          <w:rFonts w:ascii="Calibri Light" w:hAnsi="Calibri Light"/>
        </w:rPr>
        <w:t>5</w:t>
      </w:r>
      <w:r w:rsidRPr="004B3FD1">
        <w:rPr>
          <w:rFonts w:ascii="Calibri Light" w:hAnsi="Calibri Light"/>
        </w:rPr>
        <w:t xml:space="preserve">. </w:t>
      </w:r>
    </w:p>
    <w:p w14:paraId="1565C4AC" w14:textId="77777777" w:rsidR="00202AC4" w:rsidRDefault="00202AC4" w:rsidP="00202AC4">
      <w:pPr>
        <w:spacing w:after="0" w:line="360" w:lineRule="auto"/>
        <w:ind w:firstLine="709"/>
        <w:jc w:val="both"/>
        <w:rPr>
          <w:rFonts w:ascii="Calibri Light" w:hAnsi="Calibri Light"/>
        </w:rPr>
      </w:pPr>
    </w:p>
    <w:p w14:paraId="7C36C556" w14:textId="41597CC5" w:rsidR="002360C1" w:rsidRPr="004B3FD1" w:rsidRDefault="002360C1" w:rsidP="00202AC4">
      <w:pPr>
        <w:spacing w:after="0" w:line="360" w:lineRule="auto"/>
        <w:ind w:firstLine="709"/>
        <w:jc w:val="both"/>
        <w:rPr>
          <w:rFonts w:ascii="Calibri Light" w:hAnsi="Calibri Light"/>
        </w:rPr>
      </w:pPr>
      <w:r w:rsidRPr="004B3FD1">
        <w:rPr>
          <w:rFonts w:ascii="Calibri Light" w:hAnsi="Calibri Light"/>
        </w:rPr>
        <w:t xml:space="preserve">1.2. Somente serão aceitos os </w:t>
      </w:r>
      <w:r w:rsidR="002B6CA3" w:rsidRPr="004B3FD1">
        <w:rPr>
          <w:rFonts w:ascii="Calibri Light" w:hAnsi="Calibri Light"/>
        </w:rPr>
        <w:t>p</w:t>
      </w:r>
      <w:r w:rsidRPr="004B3FD1">
        <w:rPr>
          <w:rFonts w:ascii="Calibri Light" w:hAnsi="Calibri Light"/>
        </w:rPr>
        <w:t>rojetos</w:t>
      </w:r>
      <w:r w:rsidR="00485073">
        <w:rPr>
          <w:rFonts w:ascii="Calibri Light" w:hAnsi="Calibri Light"/>
        </w:rPr>
        <w:t xml:space="preserve"> </w:t>
      </w:r>
      <w:r w:rsidRPr="004B3FD1">
        <w:rPr>
          <w:rFonts w:ascii="Calibri Light" w:hAnsi="Calibri Light"/>
        </w:rPr>
        <w:t>sob responsabilidade de instituições e entidades de direito público ou privado, sem finalidade lucrativa,</w:t>
      </w:r>
      <w:r w:rsidR="00112EE8">
        <w:rPr>
          <w:rFonts w:ascii="Calibri Light" w:hAnsi="Calibri Light"/>
        </w:rPr>
        <w:t xml:space="preserve"> que não remunere sua diretoria,</w:t>
      </w:r>
      <w:r w:rsidRPr="004B3FD1">
        <w:rPr>
          <w:rFonts w:ascii="Calibri Light" w:hAnsi="Calibri Light"/>
        </w:rPr>
        <w:t xml:space="preserve"> legalmente constituídas no país (possui</w:t>
      </w:r>
      <w:r w:rsidR="002B6CA3" w:rsidRPr="004B3FD1">
        <w:rPr>
          <w:rFonts w:ascii="Calibri Light" w:hAnsi="Calibri Light"/>
        </w:rPr>
        <w:t>ndo</w:t>
      </w:r>
      <w:r w:rsidRPr="004B3FD1">
        <w:rPr>
          <w:rFonts w:ascii="Calibri Light" w:hAnsi="Calibri Light"/>
        </w:rPr>
        <w:t xml:space="preserve"> personalidade jurídica), adimplentes com suas obrigações fiscais, que atuam no Terceiro Setor Brasileiro </w:t>
      </w:r>
      <w:r w:rsidR="001E1C22">
        <w:rPr>
          <w:rFonts w:ascii="Calibri Light" w:hAnsi="Calibri Light"/>
        </w:rPr>
        <w:t>ou</w:t>
      </w:r>
      <w:r w:rsidRPr="004B3FD1">
        <w:rPr>
          <w:rFonts w:ascii="Calibri Light" w:hAnsi="Calibri Light"/>
        </w:rPr>
        <w:t xml:space="preserve"> de órgãos municipais de atendimento a crianças e/ou adolescentes</w:t>
      </w:r>
      <w:r w:rsidR="006E7388">
        <w:rPr>
          <w:rFonts w:ascii="Calibri Light" w:hAnsi="Calibri Light"/>
        </w:rPr>
        <w:t>.</w:t>
      </w:r>
    </w:p>
    <w:p w14:paraId="5C3D5FB0" w14:textId="77777777" w:rsidR="00202AC4" w:rsidRDefault="00202AC4" w:rsidP="00202AC4">
      <w:pPr>
        <w:spacing w:after="0" w:line="360" w:lineRule="auto"/>
        <w:ind w:firstLine="709"/>
        <w:jc w:val="both"/>
        <w:rPr>
          <w:rFonts w:ascii="Calibri Light" w:hAnsi="Calibri Light"/>
        </w:rPr>
      </w:pPr>
    </w:p>
    <w:p w14:paraId="398CCF0F" w14:textId="7179AC9B" w:rsidR="002360C1" w:rsidRPr="004B3FD1" w:rsidRDefault="002360C1" w:rsidP="00202AC4">
      <w:pPr>
        <w:spacing w:after="0" w:line="360" w:lineRule="auto"/>
        <w:ind w:firstLine="709"/>
        <w:jc w:val="both"/>
        <w:rPr>
          <w:rFonts w:ascii="Calibri Light" w:hAnsi="Calibri Light"/>
        </w:rPr>
      </w:pPr>
      <w:r w:rsidRPr="004B3FD1">
        <w:rPr>
          <w:rFonts w:ascii="Calibri Light" w:hAnsi="Calibri Light"/>
        </w:rPr>
        <w:t>1.</w:t>
      </w:r>
      <w:r w:rsidR="00112EE8">
        <w:rPr>
          <w:rFonts w:ascii="Calibri Light" w:hAnsi="Calibri Light"/>
        </w:rPr>
        <w:t>3</w:t>
      </w:r>
      <w:r w:rsidRPr="004B3FD1">
        <w:rPr>
          <w:rFonts w:ascii="Calibri Light" w:hAnsi="Calibri Light"/>
        </w:rPr>
        <w:t xml:space="preserve">. O repasse dos recursos será feito pelo </w:t>
      </w:r>
      <w:r w:rsidR="004B3FD1">
        <w:rPr>
          <w:rFonts w:ascii="Calibri Light" w:hAnsi="Calibri Light"/>
        </w:rPr>
        <w:t>FIA</w:t>
      </w:r>
      <w:r w:rsidRPr="004B3FD1">
        <w:rPr>
          <w:rFonts w:ascii="Calibri Light" w:hAnsi="Calibri Light"/>
        </w:rPr>
        <w:t xml:space="preserve"> através do CMDCA, atendendo aos pressupostos legais para celebração de Termo </w:t>
      </w:r>
      <w:r w:rsidR="007B1415">
        <w:rPr>
          <w:rFonts w:ascii="Calibri Light" w:hAnsi="Calibri Light"/>
        </w:rPr>
        <w:t>de Colaboração</w:t>
      </w:r>
      <w:r w:rsidRPr="004B3FD1">
        <w:rPr>
          <w:rFonts w:ascii="Calibri Light" w:hAnsi="Calibri Light"/>
        </w:rPr>
        <w:t xml:space="preserve"> do município. </w:t>
      </w:r>
    </w:p>
    <w:p w14:paraId="69F05068" w14:textId="77777777" w:rsidR="00202AC4" w:rsidRDefault="00202AC4" w:rsidP="00202AC4">
      <w:pPr>
        <w:spacing w:after="0" w:line="360" w:lineRule="auto"/>
        <w:ind w:firstLine="709"/>
        <w:jc w:val="both"/>
        <w:rPr>
          <w:rFonts w:ascii="Calibri Light" w:hAnsi="Calibri Light"/>
        </w:rPr>
      </w:pPr>
    </w:p>
    <w:p w14:paraId="43499D71" w14:textId="77777777" w:rsidR="002360C1" w:rsidRPr="004B3FD1" w:rsidRDefault="002360C1" w:rsidP="00202AC4">
      <w:pPr>
        <w:spacing w:after="0" w:line="360" w:lineRule="auto"/>
        <w:ind w:firstLine="709"/>
        <w:jc w:val="both"/>
        <w:rPr>
          <w:rFonts w:ascii="Calibri Light" w:hAnsi="Calibri Light"/>
        </w:rPr>
      </w:pPr>
      <w:r w:rsidRPr="004B3FD1">
        <w:rPr>
          <w:rFonts w:ascii="Calibri Light" w:hAnsi="Calibri Light"/>
        </w:rPr>
        <w:t>1.</w:t>
      </w:r>
      <w:r w:rsidR="00112EE8">
        <w:rPr>
          <w:rFonts w:ascii="Calibri Light" w:hAnsi="Calibri Light"/>
        </w:rPr>
        <w:t>4</w:t>
      </w:r>
      <w:r w:rsidRPr="004B3FD1">
        <w:rPr>
          <w:rFonts w:ascii="Calibri Light" w:hAnsi="Calibri Light"/>
        </w:rPr>
        <w:t xml:space="preserve">. Na aplicação dos recursos do </w:t>
      </w:r>
      <w:r w:rsidR="004B3FD1">
        <w:rPr>
          <w:rFonts w:ascii="Calibri Light" w:hAnsi="Calibri Light"/>
        </w:rPr>
        <w:t>FIA</w:t>
      </w:r>
      <w:r w:rsidRPr="004B3FD1">
        <w:rPr>
          <w:rFonts w:ascii="Calibri Light" w:hAnsi="Calibri Light"/>
        </w:rPr>
        <w:t xml:space="preserve"> serão sempre observados os princípios de moralidade, publicidade, legalidade, impessoalidade e eficiência.</w:t>
      </w:r>
    </w:p>
    <w:p w14:paraId="31DBC433" w14:textId="77777777" w:rsidR="00402D5A" w:rsidRDefault="00402D5A" w:rsidP="00202AC4">
      <w:pPr>
        <w:spacing w:after="0" w:line="360" w:lineRule="auto"/>
        <w:ind w:firstLine="709"/>
        <w:jc w:val="both"/>
        <w:rPr>
          <w:rFonts w:ascii="Calibri Light" w:hAnsi="Calibri Light"/>
          <w:b/>
        </w:rPr>
      </w:pPr>
    </w:p>
    <w:p w14:paraId="230C6C65" w14:textId="77777777" w:rsidR="000D0A0B" w:rsidRDefault="000D0A0B" w:rsidP="00202AC4">
      <w:pPr>
        <w:spacing w:after="0" w:line="360" w:lineRule="auto"/>
        <w:ind w:firstLine="709"/>
        <w:jc w:val="both"/>
        <w:rPr>
          <w:rFonts w:ascii="Calibri Light" w:hAnsi="Calibri Light"/>
          <w:b/>
        </w:rPr>
      </w:pPr>
    </w:p>
    <w:p w14:paraId="5702A27B" w14:textId="424F57B3" w:rsidR="002D16A2" w:rsidRPr="004B3FD1" w:rsidRDefault="00704CE0" w:rsidP="00202AC4">
      <w:pPr>
        <w:spacing w:after="0" w:line="360" w:lineRule="auto"/>
        <w:ind w:firstLine="709"/>
        <w:jc w:val="both"/>
        <w:rPr>
          <w:rFonts w:ascii="Calibri Light" w:hAnsi="Calibri Light"/>
          <w:b/>
        </w:rPr>
      </w:pPr>
      <w:r w:rsidRPr="004B3FD1">
        <w:rPr>
          <w:rFonts w:ascii="Calibri Light" w:hAnsi="Calibri Light"/>
          <w:b/>
        </w:rPr>
        <w:lastRenderedPageBreak/>
        <w:t xml:space="preserve">2. </w:t>
      </w:r>
      <w:r w:rsidR="002D16A2" w:rsidRPr="004B3FD1">
        <w:rPr>
          <w:rFonts w:ascii="Calibri Light" w:hAnsi="Calibri Light"/>
          <w:b/>
        </w:rPr>
        <w:t xml:space="preserve"> DA APRESENTAÇÃO DO PROJETO</w:t>
      </w:r>
    </w:p>
    <w:p w14:paraId="1B202D3D" w14:textId="77777777" w:rsidR="00202AC4" w:rsidRDefault="00202AC4" w:rsidP="00202AC4">
      <w:pPr>
        <w:spacing w:after="0" w:line="360" w:lineRule="auto"/>
        <w:ind w:firstLine="709"/>
        <w:jc w:val="both"/>
        <w:rPr>
          <w:rFonts w:ascii="Calibri Light" w:hAnsi="Calibri Light"/>
        </w:rPr>
      </w:pPr>
    </w:p>
    <w:p w14:paraId="3C744DDC" w14:textId="0D60AA60" w:rsidR="00ED0A64" w:rsidRPr="00DB3EAB" w:rsidRDefault="002D16A2" w:rsidP="00202AC4">
      <w:pPr>
        <w:spacing w:after="0" w:line="360" w:lineRule="auto"/>
        <w:ind w:firstLine="709"/>
        <w:jc w:val="both"/>
        <w:rPr>
          <w:rFonts w:ascii="Calibri Light" w:hAnsi="Calibri Light"/>
        </w:rPr>
      </w:pPr>
      <w:r w:rsidRPr="009B02BB">
        <w:rPr>
          <w:rFonts w:ascii="Calibri Light" w:hAnsi="Calibri Light"/>
        </w:rPr>
        <w:t xml:space="preserve">2.1. Poderão apresentar </w:t>
      </w:r>
      <w:r w:rsidR="005B0040" w:rsidRPr="009B02BB">
        <w:rPr>
          <w:rFonts w:ascii="Calibri Light" w:hAnsi="Calibri Light"/>
        </w:rPr>
        <w:t>p</w:t>
      </w:r>
      <w:r w:rsidRPr="009B02BB">
        <w:rPr>
          <w:rFonts w:ascii="Calibri Light" w:hAnsi="Calibri Light"/>
        </w:rPr>
        <w:t xml:space="preserve">rojetos organizações governamentais e organizações não governamentais que </w:t>
      </w:r>
      <w:r w:rsidRPr="00AC6553">
        <w:rPr>
          <w:rFonts w:ascii="Calibri Light" w:hAnsi="Calibri Light"/>
        </w:rPr>
        <w:t>tenham atuação comprovada</w:t>
      </w:r>
      <w:r w:rsidR="00C8571D" w:rsidRPr="00AC6553">
        <w:rPr>
          <w:rFonts w:ascii="Calibri Light" w:hAnsi="Calibri Light"/>
        </w:rPr>
        <w:t xml:space="preserve"> </w:t>
      </w:r>
      <w:r w:rsidR="00C2275E" w:rsidRPr="00AC6553">
        <w:rPr>
          <w:rFonts w:ascii="Calibri Light" w:hAnsi="Calibri Light"/>
        </w:rPr>
        <w:t>com crianças e</w:t>
      </w:r>
      <w:r w:rsidR="001E1C22">
        <w:rPr>
          <w:rFonts w:ascii="Calibri Light" w:hAnsi="Calibri Light"/>
        </w:rPr>
        <w:t>/ou</w:t>
      </w:r>
      <w:r w:rsidR="00C2275E" w:rsidRPr="00AC6553">
        <w:rPr>
          <w:rFonts w:ascii="Calibri Light" w:hAnsi="Calibri Light"/>
        </w:rPr>
        <w:t xml:space="preserve"> adolescentes do</w:t>
      </w:r>
      <w:r w:rsidR="00C8571D" w:rsidRPr="00AC6553">
        <w:rPr>
          <w:rFonts w:ascii="Calibri Light" w:hAnsi="Calibri Light"/>
        </w:rPr>
        <w:t xml:space="preserve"> </w:t>
      </w:r>
      <w:r w:rsidR="00C8571D" w:rsidRPr="00DB3EAB">
        <w:rPr>
          <w:rFonts w:ascii="Calibri Light" w:hAnsi="Calibri Light"/>
        </w:rPr>
        <w:t>município de Benedito Novo/SC</w:t>
      </w:r>
      <w:r w:rsidRPr="00DB3EAB">
        <w:rPr>
          <w:rFonts w:ascii="Calibri Light" w:hAnsi="Calibri Light"/>
        </w:rPr>
        <w:t>.</w:t>
      </w:r>
    </w:p>
    <w:p w14:paraId="0248FDB1" w14:textId="77777777" w:rsidR="007B1BE9" w:rsidRPr="00DB3EAB" w:rsidRDefault="007B1BE9" w:rsidP="00202AC4">
      <w:pPr>
        <w:spacing w:after="0" w:line="360" w:lineRule="auto"/>
        <w:ind w:firstLine="709"/>
        <w:jc w:val="both"/>
        <w:rPr>
          <w:rFonts w:ascii="Calibri Light" w:hAnsi="Calibri Light"/>
        </w:rPr>
      </w:pPr>
    </w:p>
    <w:p w14:paraId="0CD96537" w14:textId="77777777" w:rsidR="00ED0A64" w:rsidRPr="00DB3EAB" w:rsidRDefault="00ED0A64" w:rsidP="00ED0A64">
      <w:pPr>
        <w:spacing w:after="0" w:line="360" w:lineRule="auto"/>
        <w:ind w:firstLine="709"/>
        <w:jc w:val="both"/>
        <w:rPr>
          <w:rFonts w:ascii="Calibri Light" w:hAnsi="Calibri Light"/>
        </w:rPr>
      </w:pPr>
      <w:r w:rsidRPr="00DB3EAB">
        <w:rPr>
          <w:rFonts w:ascii="Calibri Light" w:hAnsi="Calibri Light"/>
        </w:rPr>
        <w:t>2.</w:t>
      </w:r>
      <w:r w:rsidR="002975F1" w:rsidRPr="00DB3EAB">
        <w:rPr>
          <w:rFonts w:ascii="Calibri Light" w:hAnsi="Calibri Light"/>
        </w:rPr>
        <w:t>2</w:t>
      </w:r>
      <w:r w:rsidRPr="00DB3EAB">
        <w:rPr>
          <w:rFonts w:ascii="Calibri Light" w:hAnsi="Calibri Light"/>
        </w:rPr>
        <w:t>. Cada entidade poderá apresentar 01 (um) projeto por Linha de Ação</w:t>
      </w:r>
      <w:r w:rsidR="00FD473E" w:rsidRPr="00DB3EAB">
        <w:rPr>
          <w:rFonts w:ascii="Calibri Light" w:hAnsi="Calibri Light"/>
        </w:rPr>
        <w:t xml:space="preserve"> e por Região de Atuação, constantes</w:t>
      </w:r>
      <w:r w:rsidRPr="00DB3EAB">
        <w:rPr>
          <w:rFonts w:ascii="Calibri Light" w:hAnsi="Calibri Light"/>
        </w:rPr>
        <w:t xml:space="preserve"> </w:t>
      </w:r>
      <w:r w:rsidR="00FD473E" w:rsidRPr="00DB3EAB">
        <w:rPr>
          <w:rFonts w:ascii="Calibri Light" w:hAnsi="Calibri Light"/>
        </w:rPr>
        <w:t>n</w:t>
      </w:r>
      <w:r w:rsidRPr="00DB3EAB">
        <w:rPr>
          <w:rFonts w:ascii="Calibri Light" w:hAnsi="Calibri Light"/>
        </w:rPr>
        <w:t>o item 4, sendo no máximo 03 (três) projetos por entidade, considerando todas as Linhas de Ação</w:t>
      </w:r>
      <w:r w:rsidR="00FD473E" w:rsidRPr="00DB3EAB">
        <w:rPr>
          <w:rFonts w:ascii="Calibri Light" w:hAnsi="Calibri Light"/>
        </w:rPr>
        <w:t xml:space="preserve"> e Regiões de Atuação</w:t>
      </w:r>
      <w:r w:rsidRPr="00DB3EAB">
        <w:rPr>
          <w:rFonts w:ascii="Calibri Light" w:hAnsi="Calibri Light"/>
        </w:rPr>
        <w:t xml:space="preserve">. </w:t>
      </w:r>
    </w:p>
    <w:p w14:paraId="0B0CB5DE" w14:textId="77777777" w:rsidR="00202AC4" w:rsidRPr="00DB3EAB" w:rsidRDefault="00202AC4" w:rsidP="00202AC4">
      <w:pPr>
        <w:spacing w:after="0" w:line="360" w:lineRule="auto"/>
        <w:ind w:firstLine="709"/>
        <w:jc w:val="both"/>
        <w:rPr>
          <w:rFonts w:ascii="Calibri Light" w:hAnsi="Calibri Light"/>
        </w:rPr>
      </w:pPr>
    </w:p>
    <w:p w14:paraId="01A9B2AF" w14:textId="69DF573C" w:rsidR="009B02BB" w:rsidRPr="00DB3EAB" w:rsidRDefault="002D16A2" w:rsidP="004B7BF2">
      <w:pPr>
        <w:spacing w:after="0" w:line="360" w:lineRule="auto"/>
        <w:ind w:firstLine="709"/>
        <w:jc w:val="both"/>
        <w:rPr>
          <w:rFonts w:ascii="Calibri Light" w:hAnsi="Calibri Light"/>
        </w:rPr>
      </w:pPr>
      <w:r w:rsidRPr="00DB3EAB">
        <w:rPr>
          <w:rFonts w:ascii="Calibri Light" w:hAnsi="Calibri Light"/>
        </w:rPr>
        <w:t>2.</w:t>
      </w:r>
      <w:r w:rsidR="002975F1" w:rsidRPr="00DB3EAB">
        <w:rPr>
          <w:rFonts w:ascii="Calibri Light" w:hAnsi="Calibri Light"/>
        </w:rPr>
        <w:t>3</w:t>
      </w:r>
      <w:r w:rsidRPr="00DB3EAB">
        <w:rPr>
          <w:rFonts w:ascii="Calibri Light" w:hAnsi="Calibri Light"/>
        </w:rPr>
        <w:t xml:space="preserve">. O CMDCA receberá os </w:t>
      </w:r>
      <w:r w:rsidR="00F960F9" w:rsidRPr="00DB3EAB">
        <w:rPr>
          <w:rFonts w:ascii="Calibri Light" w:hAnsi="Calibri Light"/>
        </w:rPr>
        <w:t>p</w:t>
      </w:r>
      <w:r w:rsidRPr="00DB3EAB">
        <w:rPr>
          <w:rFonts w:ascii="Calibri Light" w:hAnsi="Calibri Light"/>
        </w:rPr>
        <w:t>rojetos</w:t>
      </w:r>
      <w:r w:rsidR="004B7BF2" w:rsidRPr="00DB3EAB">
        <w:rPr>
          <w:rFonts w:ascii="Calibri Light" w:hAnsi="Calibri Light"/>
        </w:rPr>
        <w:t xml:space="preserve"> devidamente impressos</w:t>
      </w:r>
      <w:r w:rsidRPr="00DB3EAB">
        <w:rPr>
          <w:rFonts w:ascii="Calibri Light" w:hAnsi="Calibri Light"/>
        </w:rPr>
        <w:t xml:space="preserve"> no período de </w:t>
      </w:r>
      <w:r w:rsidR="00101EAF">
        <w:rPr>
          <w:rFonts w:ascii="Calibri Light" w:hAnsi="Calibri Light"/>
        </w:rPr>
        <w:t>02</w:t>
      </w:r>
      <w:r w:rsidRPr="00DB3EAB">
        <w:rPr>
          <w:rFonts w:ascii="Calibri Light" w:hAnsi="Calibri Light"/>
        </w:rPr>
        <w:t>/</w:t>
      </w:r>
      <w:r w:rsidR="00036ECC" w:rsidRPr="00DB3EAB">
        <w:rPr>
          <w:rFonts w:ascii="Calibri Light" w:hAnsi="Calibri Light"/>
        </w:rPr>
        <w:t>09</w:t>
      </w:r>
      <w:r w:rsidRPr="00DB3EAB">
        <w:rPr>
          <w:rFonts w:ascii="Calibri Light" w:hAnsi="Calibri Light"/>
        </w:rPr>
        <w:t>/20</w:t>
      </w:r>
      <w:r w:rsidR="00036ECC" w:rsidRPr="00DB3EAB">
        <w:rPr>
          <w:rFonts w:ascii="Calibri Light" w:hAnsi="Calibri Light"/>
        </w:rPr>
        <w:t>2</w:t>
      </w:r>
      <w:r w:rsidR="003C2B39">
        <w:rPr>
          <w:rFonts w:ascii="Calibri Light" w:hAnsi="Calibri Light"/>
        </w:rPr>
        <w:t>4</w:t>
      </w:r>
      <w:r w:rsidRPr="00DB3EAB">
        <w:rPr>
          <w:rFonts w:ascii="Calibri Light" w:hAnsi="Calibri Light"/>
        </w:rPr>
        <w:t xml:space="preserve"> à </w:t>
      </w:r>
      <w:r w:rsidR="00101EAF">
        <w:rPr>
          <w:rFonts w:ascii="Calibri Light" w:hAnsi="Calibri Light"/>
        </w:rPr>
        <w:t>04</w:t>
      </w:r>
      <w:r w:rsidRPr="00DB3EAB">
        <w:rPr>
          <w:rFonts w:ascii="Calibri Light" w:hAnsi="Calibri Light"/>
        </w:rPr>
        <w:t>/</w:t>
      </w:r>
      <w:r w:rsidR="001D3F3B" w:rsidRPr="00DB3EAB">
        <w:rPr>
          <w:rFonts w:ascii="Calibri Light" w:hAnsi="Calibri Light"/>
        </w:rPr>
        <w:t>10</w:t>
      </w:r>
      <w:r w:rsidRPr="00DB3EAB">
        <w:rPr>
          <w:rFonts w:ascii="Calibri Light" w:hAnsi="Calibri Light"/>
        </w:rPr>
        <w:t>/20</w:t>
      </w:r>
      <w:r w:rsidR="00036ECC" w:rsidRPr="00DB3EAB">
        <w:rPr>
          <w:rFonts w:ascii="Calibri Light" w:hAnsi="Calibri Light"/>
        </w:rPr>
        <w:t>2</w:t>
      </w:r>
      <w:r w:rsidR="003C2B39">
        <w:rPr>
          <w:rFonts w:ascii="Calibri Light" w:hAnsi="Calibri Light"/>
        </w:rPr>
        <w:t>4</w:t>
      </w:r>
      <w:r w:rsidRPr="00DB3EAB">
        <w:rPr>
          <w:rFonts w:ascii="Calibri Light" w:hAnsi="Calibri Light"/>
        </w:rPr>
        <w:t xml:space="preserve">, </w:t>
      </w:r>
      <w:r w:rsidR="004B7BF2" w:rsidRPr="00DB3EAB">
        <w:rPr>
          <w:rFonts w:ascii="Calibri Light" w:hAnsi="Calibri Light"/>
        </w:rPr>
        <w:t xml:space="preserve">no prédio da Prefeitura, localizado na Rua Celso Ramos, 5070, Centro, Benedito Novo/SC, nos dias e horários oficias da repartição, </w:t>
      </w:r>
      <w:r w:rsidR="00112EE8" w:rsidRPr="00DB3EAB">
        <w:rPr>
          <w:rFonts w:ascii="Calibri Light" w:hAnsi="Calibri Light"/>
        </w:rPr>
        <w:t>e</w:t>
      </w:r>
      <w:r w:rsidR="00036ECC" w:rsidRPr="00DB3EAB">
        <w:rPr>
          <w:rFonts w:ascii="Calibri Light" w:hAnsi="Calibri Light"/>
        </w:rPr>
        <w:t xml:space="preserve"> </w:t>
      </w:r>
      <w:r w:rsidR="004B7BF2" w:rsidRPr="00DB3EAB">
        <w:rPr>
          <w:rFonts w:ascii="Calibri Light" w:hAnsi="Calibri Light"/>
        </w:rPr>
        <w:t xml:space="preserve">também </w:t>
      </w:r>
      <w:r w:rsidR="00036ECC" w:rsidRPr="00DB3EAB">
        <w:rPr>
          <w:rFonts w:ascii="Calibri Light" w:hAnsi="Calibri Light"/>
        </w:rPr>
        <w:t>no formato digital</w:t>
      </w:r>
      <w:r w:rsidR="004B7BF2" w:rsidRPr="00DB3EAB">
        <w:rPr>
          <w:rFonts w:ascii="Calibri Light" w:hAnsi="Calibri Light"/>
        </w:rPr>
        <w:t>, sendo</w:t>
      </w:r>
      <w:r w:rsidR="00036ECC" w:rsidRPr="00DB3EAB">
        <w:rPr>
          <w:rFonts w:ascii="Calibri Light" w:hAnsi="Calibri Light"/>
        </w:rPr>
        <w:t xml:space="preserve"> </w:t>
      </w:r>
      <w:r w:rsidR="003A2665" w:rsidRPr="00DB3EAB">
        <w:rPr>
          <w:rFonts w:ascii="Calibri Light" w:hAnsi="Calibri Light"/>
        </w:rPr>
        <w:t xml:space="preserve">enviado para o endereço de correio eletrônico </w:t>
      </w:r>
      <w:hyperlink r:id="rId8" w:history="1">
        <w:r w:rsidR="003A2665" w:rsidRPr="00DB3EAB">
          <w:rPr>
            <w:rStyle w:val="Hyperlink"/>
            <w:rFonts w:ascii="Calibri Light" w:hAnsi="Calibri Light"/>
          </w:rPr>
          <w:t>alan@beneditonovo.sc.gov.br</w:t>
        </w:r>
      </w:hyperlink>
      <w:r w:rsidR="004B7BF2" w:rsidRPr="00DB3EAB">
        <w:rPr>
          <w:rFonts w:ascii="Calibri Light" w:hAnsi="Calibri Light"/>
        </w:rPr>
        <w:t>.</w:t>
      </w:r>
    </w:p>
    <w:p w14:paraId="482E8889" w14:textId="3C38CC75" w:rsidR="001F27B0" w:rsidRPr="00DB3EAB" w:rsidRDefault="001F27B0" w:rsidP="00202AC4">
      <w:pPr>
        <w:spacing w:after="0" w:line="360" w:lineRule="auto"/>
        <w:ind w:firstLine="709"/>
        <w:jc w:val="both"/>
        <w:rPr>
          <w:rFonts w:ascii="Calibri Light" w:hAnsi="Calibri Light"/>
        </w:rPr>
      </w:pPr>
    </w:p>
    <w:p w14:paraId="6A08726D" w14:textId="2F56AF45" w:rsidR="001F27B0" w:rsidRPr="00AC6553" w:rsidRDefault="001F27B0" w:rsidP="003A2665">
      <w:pPr>
        <w:spacing w:after="0" w:line="360" w:lineRule="auto"/>
        <w:ind w:firstLine="709"/>
        <w:jc w:val="both"/>
        <w:rPr>
          <w:rFonts w:ascii="Calibri Light" w:hAnsi="Calibri Light"/>
        </w:rPr>
      </w:pPr>
      <w:r w:rsidRPr="00DB3EAB">
        <w:rPr>
          <w:rFonts w:ascii="Calibri Light" w:hAnsi="Calibri Light"/>
        </w:rPr>
        <w:t xml:space="preserve">2.3.1. </w:t>
      </w:r>
      <w:r w:rsidR="004B7BF2" w:rsidRPr="00DB3EAB">
        <w:rPr>
          <w:rFonts w:ascii="Calibri Light" w:hAnsi="Calibri Light"/>
        </w:rPr>
        <w:t>A</w:t>
      </w:r>
      <w:r w:rsidR="007B1BE9" w:rsidRPr="00DB3EAB">
        <w:rPr>
          <w:rFonts w:ascii="Calibri Light" w:hAnsi="Calibri Light"/>
        </w:rPr>
        <w:t xml:space="preserve"> entidade</w:t>
      </w:r>
      <w:r w:rsidR="003A2665" w:rsidRPr="00DB3EAB">
        <w:rPr>
          <w:rFonts w:ascii="Calibri Light" w:hAnsi="Calibri Light"/>
        </w:rPr>
        <w:t xml:space="preserve"> deverá manter cópia </w:t>
      </w:r>
      <w:r w:rsidR="004B7BF2" w:rsidRPr="00DB3EAB">
        <w:rPr>
          <w:rFonts w:ascii="Calibri Light" w:hAnsi="Calibri Light"/>
        </w:rPr>
        <w:t xml:space="preserve">de seus projetos encaminhados </w:t>
      </w:r>
      <w:r w:rsidR="003A2665" w:rsidRPr="00DB3EAB">
        <w:rPr>
          <w:rFonts w:ascii="Calibri Light" w:hAnsi="Calibri Light"/>
        </w:rPr>
        <w:t>em servidor próprio</w:t>
      </w:r>
      <w:r w:rsidR="004B7BF2" w:rsidRPr="00DB3EAB">
        <w:rPr>
          <w:rFonts w:ascii="Calibri Light" w:hAnsi="Calibri Light"/>
        </w:rPr>
        <w:t xml:space="preserve"> </w:t>
      </w:r>
      <w:r w:rsidR="003A2665" w:rsidRPr="00DB3EAB">
        <w:rPr>
          <w:rFonts w:ascii="Calibri Light" w:hAnsi="Calibri Light"/>
        </w:rPr>
        <w:t xml:space="preserve">pelo período de 01 (um) ano, </w:t>
      </w:r>
      <w:r w:rsidR="004B7BF2" w:rsidRPr="00DB3EAB">
        <w:rPr>
          <w:rFonts w:ascii="Calibri Light" w:hAnsi="Calibri Light"/>
        </w:rPr>
        <w:t>qual poderá ser solicitado pelo CMDCA</w:t>
      </w:r>
      <w:r w:rsidR="003A2665" w:rsidRPr="00DB3EAB">
        <w:rPr>
          <w:rFonts w:ascii="Calibri Light" w:hAnsi="Calibri Light"/>
        </w:rPr>
        <w:t xml:space="preserve">, </w:t>
      </w:r>
      <w:r w:rsidR="004B7BF2" w:rsidRPr="00DB3EAB">
        <w:rPr>
          <w:rFonts w:ascii="Calibri Light" w:hAnsi="Calibri Light"/>
        </w:rPr>
        <w:t>e</w:t>
      </w:r>
      <w:r w:rsidR="004E3D9F" w:rsidRPr="00DB3EAB">
        <w:rPr>
          <w:rFonts w:ascii="Calibri Light" w:hAnsi="Calibri Light"/>
        </w:rPr>
        <w:t xml:space="preserve"> neste caso</w:t>
      </w:r>
      <w:r w:rsidR="004B7BF2" w:rsidRPr="00DB3EAB">
        <w:rPr>
          <w:rFonts w:ascii="Calibri Light" w:hAnsi="Calibri Light"/>
        </w:rPr>
        <w:t xml:space="preserve"> deverá ser disponibilizado</w:t>
      </w:r>
      <w:r w:rsidR="007B1415" w:rsidRPr="00DB3EAB">
        <w:rPr>
          <w:rFonts w:ascii="Calibri Light" w:hAnsi="Calibri Light"/>
        </w:rPr>
        <w:t xml:space="preserve"> sem qualquer</w:t>
      </w:r>
      <w:r w:rsidR="007B1415">
        <w:rPr>
          <w:rFonts w:ascii="Calibri Light" w:hAnsi="Calibri Light"/>
        </w:rPr>
        <w:t xml:space="preserve"> custo</w:t>
      </w:r>
      <w:r w:rsidR="004B7BF2">
        <w:rPr>
          <w:rFonts w:ascii="Calibri Light" w:hAnsi="Calibri Light"/>
        </w:rPr>
        <w:t xml:space="preserve"> em prazo não superior à 05 (cinco) dias úteis.</w:t>
      </w:r>
    </w:p>
    <w:p w14:paraId="66389D6B" w14:textId="77777777" w:rsidR="009B02BB" w:rsidRPr="00AC6553" w:rsidRDefault="009B02BB" w:rsidP="00202AC4">
      <w:pPr>
        <w:spacing w:after="0" w:line="360" w:lineRule="auto"/>
        <w:ind w:firstLine="709"/>
        <w:jc w:val="both"/>
        <w:rPr>
          <w:rFonts w:ascii="Calibri Light" w:hAnsi="Calibri Light"/>
        </w:rPr>
      </w:pPr>
    </w:p>
    <w:p w14:paraId="24FBF468" w14:textId="42CE2FE5" w:rsidR="002D16A2" w:rsidRDefault="009B02BB" w:rsidP="00202AC4">
      <w:pPr>
        <w:spacing w:after="0" w:line="360" w:lineRule="auto"/>
        <w:ind w:firstLine="709"/>
        <w:jc w:val="both"/>
        <w:rPr>
          <w:rFonts w:ascii="Calibri Light" w:hAnsi="Calibri Light"/>
        </w:rPr>
      </w:pPr>
      <w:r w:rsidRPr="00AC6553">
        <w:rPr>
          <w:rFonts w:ascii="Calibri Light" w:hAnsi="Calibri Light"/>
        </w:rPr>
        <w:t>2.</w:t>
      </w:r>
      <w:r w:rsidR="002975F1" w:rsidRPr="00AC6553">
        <w:rPr>
          <w:rFonts w:ascii="Calibri Light" w:hAnsi="Calibri Light"/>
        </w:rPr>
        <w:t>4</w:t>
      </w:r>
      <w:r w:rsidRPr="00AC6553">
        <w:rPr>
          <w:rFonts w:ascii="Calibri Light" w:hAnsi="Calibri Light"/>
        </w:rPr>
        <w:t xml:space="preserve">. </w:t>
      </w:r>
      <w:r w:rsidR="00B0185E" w:rsidRPr="00AC6553">
        <w:rPr>
          <w:rFonts w:ascii="Calibri Light" w:hAnsi="Calibri Light"/>
        </w:rPr>
        <w:t xml:space="preserve">Cada projeto deverá ser </w:t>
      </w:r>
      <w:r w:rsidR="002D16A2" w:rsidRPr="00AC6553">
        <w:rPr>
          <w:rFonts w:ascii="Calibri Light" w:hAnsi="Calibri Light"/>
        </w:rPr>
        <w:t>encaminhado em envelope distinto</w:t>
      </w:r>
      <w:r w:rsidR="00B0185E" w:rsidRPr="00AC6553">
        <w:rPr>
          <w:rFonts w:ascii="Calibri Light" w:hAnsi="Calibri Light"/>
        </w:rPr>
        <w:t>,</w:t>
      </w:r>
      <w:r w:rsidR="002D16A2" w:rsidRPr="00AC6553">
        <w:rPr>
          <w:rFonts w:ascii="Calibri Light" w:hAnsi="Calibri Light"/>
        </w:rPr>
        <w:t xml:space="preserve"> devidamente lacrado e rubricado</w:t>
      </w:r>
      <w:r w:rsidR="00DC1E76" w:rsidRPr="00AC6553">
        <w:rPr>
          <w:rFonts w:ascii="Calibri Light" w:hAnsi="Calibri Light"/>
        </w:rPr>
        <w:t xml:space="preserve"> pelo representante legal da entidade</w:t>
      </w:r>
      <w:r w:rsidR="002D16A2" w:rsidRPr="00AC6553">
        <w:rPr>
          <w:rFonts w:ascii="Calibri Light" w:hAnsi="Calibri Light"/>
        </w:rPr>
        <w:t xml:space="preserve">, </w:t>
      </w:r>
      <w:r w:rsidR="00B0185E" w:rsidRPr="00AC6553">
        <w:rPr>
          <w:rFonts w:ascii="Calibri Light" w:hAnsi="Calibri Light"/>
        </w:rPr>
        <w:t>acompanhado de</w:t>
      </w:r>
      <w:r w:rsidR="002D16A2" w:rsidRPr="00AC6553">
        <w:rPr>
          <w:rFonts w:ascii="Calibri Light" w:hAnsi="Calibri Light"/>
        </w:rPr>
        <w:t xml:space="preserve"> </w:t>
      </w:r>
      <w:r w:rsidR="00E80567">
        <w:rPr>
          <w:rFonts w:ascii="Calibri Light" w:hAnsi="Calibri Light"/>
        </w:rPr>
        <w:t>requerimento</w:t>
      </w:r>
      <w:r w:rsidR="002D16A2" w:rsidRPr="00AC6553">
        <w:rPr>
          <w:rFonts w:ascii="Calibri Light" w:hAnsi="Calibri Light"/>
        </w:rPr>
        <w:t xml:space="preserve"> direcionado </w:t>
      </w:r>
      <w:r w:rsidR="008E1055">
        <w:rPr>
          <w:rFonts w:ascii="Calibri Light" w:hAnsi="Calibri Light"/>
        </w:rPr>
        <w:t>ao CMDCA</w:t>
      </w:r>
      <w:r w:rsidR="00B0185E" w:rsidRPr="00AC6553">
        <w:rPr>
          <w:rFonts w:ascii="Calibri Light" w:hAnsi="Calibri Light"/>
        </w:rPr>
        <w:t xml:space="preserve"> para protocolo</w:t>
      </w:r>
      <w:r w:rsidR="00F66330" w:rsidRPr="00AC6553">
        <w:rPr>
          <w:rFonts w:ascii="Calibri Light" w:hAnsi="Calibri Light"/>
        </w:rPr>
        <w:t>.</w:t>
      </w:r>
      <w:r w:rsidR="002D16A2" w:rsidRPr="00AC6553">
        <w:rPr>
          <w:rFonts w:ascii="Calibri Light" w:hAnsi="Calibri Light"/>
        </w:rPr>
        <w:t xml:space="preserve"> </w:t>
      </w:r>
    </w:p>
    <w:p w14:paraId="70DBF340" w14:textId="77777777" w:rsidR="007909A1" w:rsidRDefault="007909A1" w:rsidP="00202AC4">
      <w:pPr>
        <w:spacing w:after="0" w:line="360" w:lineRule="auto"/>
        <w:ind w:firstLine="709"/>
        <w:jc w:val="both"/>
        <w:rPr>
          <w:rFonts w:ascii="Calibri Light" w:hAnsi="Calibri Light"/>
        </w:rPr>
      </w:pPr>
    </w:p>
    <w:p w14:paraId="410FC44D" w14:textId="0DEE4EC8" w:rsidR="007909A1" w:rsidRPr="00DB3EAB" w:rsidRDefault="007909A1" w:rsidP="00202AC4">
      <w:pPr>
        <w:spacing w:after="0" w:line="360" w:lineRule="auto"/>
        <w:ind w:firstLine="709"/>
        <w:jc w:val="both"/>
        <w:rPr>
          <w:rFonts w:ascii="Calibri Light" w:hAnsi="Calibri Light"/>
        </w:rPr>
      </w:pPr>
      <w:r>
        <w:rPr>
          <w:rFonts w:ascii="Calibri Light" w:hAnsi="Calibri Light"/>
        </w:rPr>
        <w:t xml:space="preserve">2.4.1. O </w:t>
      </w:r>
      <w:r w:rsidR="00E80567">
        <w:rPr>
          <w:rFonts w:ascii="Calibri Light" w:hAnsi="Calibri Light"/>
        </w:rPr>
        <w:t>requerimento</w:t>
      </w:r>
      <w:r>
        <w:rPr>
          <w:rFonts w:ascii="Calibri Light" w:hAnsi="Calibri Light"/>
        </w:rPr>
        <w:t xml:space="preserve"> deverá </w:t>
      </w:r>
      <w:r w:rsidR="00E80567">
        <w:rPr>
          <w:rFonts w:ascii="Calibri Light" w:hAnsi="Calibri Light"/>
        </w:rPr>
        <w:t xml:space="preserve">obrigatoriamente </w:t>
      </w:r>
      <w:r>
        <w:rPr>
          <w:rFonts w:ascii="Calibri Light" w:hAnsi="Calibri Light"/>
        </w:rPr>
        <w:t xml:space="preserve">ser assinado pelo representante legal da entidade, e conter, além das qualificações (assinante e entidade), um pedido formal de inscrição do </w:t>
      </w:r>
      <w:r w:rsidRPr="00DB3EAB">
        <w:rPr>
          <w:rFonts w:ascii="Calibri Light" w:hAnsi="Calibri Light"/>
        </w:rPr>
        <w:t>projeto junto a este chamamento público.</w:t>
      </w:r>
    </w:p>
    <w:p w14:paraId="14EAA71A" w14:textId="77777777" w:rsidR="00202AC4" w:rsidRPr="00DB3EAB" w:rsidRDefault="00202AC4" w:rsidP="00202AC4">
      <w:pPr>
        <w:spacing w:after="0" w:line="360" w:lineRule="auto"/>
        <w:ind w:firstLine="709"/>
        <w:jc w:val="both"/>
        <w:rPr>
          <w:rFonts w:ascii="Calibri Light" w:hAnsi="Calibri Light"/>
        </w:rPr>
      </w:pPr>
    </w:p>
    <w:p w14:paraId="09193DDB" w14:textId="3395391F" w:rsidR="003142C5" w:rsidRPr="00DB3EAB" w:rsidRDefault="003142C5" w:rsidP="00202AC4">
      <w:pPr>
        <w:spacing w:after="0" w:line="360" w:lineRule="auto"/>
        <w:ind w:firstLine="709"/>
        <w:jc w:val="both"/>
        <w:rPr>
          <w:rFonts w:ascii="Calibri Light" w:hAnsi="Calibri Light"/>
        </w:rPr>
      </w:pPr>
      <w:r w:rsidRPr="00DB3EAB">
        <w:rPr>
          <w:rFonts w:ascii="Calibri Light" w:hAnsi="Calibri Light"/>
        </w:rPr>
        <w:t>2.</w:t>
      </w:r>
      <w:r w:rsidR="009B02BB" w:rsidRPr="00DB3EAB">
        <w:rPr>
          <w:rFonts w:ascii="Calibri Light" w:hAnsi="Calibri Light"/>
        </w:rPr>
        <w:t>5</w:t>
      </w:r>
      <w:r w:rsidRPr="00DB3EAB">
        <w:rPr>
          <w:rFonts w:ascii="Calibri Light" w:hAnsi="Calibri Light"/>
        </w:rPr>
        <w:t>. Para comprovar a sua regularidade jurídica e administrativa</w:t>
      </w:r>
      <w:r w:rsidR="008D4DB5" w:rsidRPr="00DB3EAB">
        <w:rPr>
          <w:rFonts w:ascii="Calibri Light" w:hAnsi="Calibri Light"/>
        </w:rPr>
        <w:t>,</w:t>
      </w:r>
      <w:r w:rsidRPr="00DB3EAB">
        <w:rPr>
          <w:rFonts w:ascii="Calibri Light" w:hAnsi="Calibri Light"/>
        </w:rPr>
        <w:t xml:space="preserve"> as </w:t>
      </w:r>
      <w:r w:rsidR="004B3FD1" w:rsidRPr="00DB3EAB">
        <w:rPr>
          <w:rFonts w:ascii="Calibri Light" w:hAnsi="Calibri Light"/>
        </w:rPr>
        <w:t>organizações não governamentais</w:t>
      </w:r>
      <w:r w:rsidRPr="00DB3EAB">
        <w:rPr>
          <w:rFonts w:ascii="Calibri Light" w:hAnsi="Calibri Light"/>
        </w:rPr>
        <w:t xml:space="preserve"> deverão encaminhar</w:t>
      </w:r>
      <w:r w:rsidR="00DA1559" w:rsidRPr="00DB3EAB">
        <w:rPr>
          <w:rFonts w:ascii="Calibri Light" w:hAnsi="Calibri Light"/>
        </w:rPr>
        <w:t xml:space="preserve"> </w:t>
      </w:r>
      <w:r w:rsidR="008D4DB5" w:rsidRPr="00DB3EAB">
        <w:rPr>
          <w:rFonts w:ascii="Calibri Light" w:hAnsi="Calibri Light"/>
        </w:rPr>
        <w:t>a cópia d</w:t>
      </w:r>
      <w:r w:rsidRPr="00DB3EAB">
        <w:rPr>
          <w:rFonts w:ascii="Calibri Light" w:hAnsi="Calibri Light"/>
        </w:rPr>
        <w:t>os seguintes documentos</w:t>
      </w:r>
      <w:r w:rsidR="00225255" w:rsidRPr="00DB3EAB">
        <w:rPr>
          <w:rFonts w:ascii="Calibri Light" w:hAnsi="Calibri Light"/>
        </w:rPr>
        <w:t>:</w:t>
      </w:r>
    </w:p>
    <w:p w14:paraId="069C9C08" w14:textId="2ADE2F1F" w:rsidR="003142C5" w:rsidRPr="00DB3EAB" w:rsidRDefault="003142C5" w:rsidP="00202AC4">
      <w:pPr>
        <w:spacing w:after="0" w:line="360" w:lineRule="auto"/>
        <w:ind w:firstLine="709"/>
        <w:jc w:val="both"/>
        <w:rPr>
          <w:rFonts w:ascii="Calibri Light" w:hAnsi="Calibri Light"/>
        </w:rPr>
      </w:pPr>
      <w:r w:rsidRPr="00DB3EAB">
        <w:rPr>
          <w:rFonts w:ascii="Calibri Light" w:hAnsi="Calibri Light"/>
        </w:rPr>
        <w:t xml:space="preserve">a) </w:t>
      </w:r>
      <w:r w:rsidR="008D4DB5" w:rsidRPr="00DB3EAB">
        <w:rPr>
          <w:rFonts w:ascii="Calibri Light" w:hAnsi="Calibri Light"/>
        </w:rPr>
        <w:t>A</w:t>
      </w:r>
      <w:r w:rsidRPr="00DB3EAB">
        <w:rPr>
          <w:rFonts w:ascii="Calibri Light" w:hAnsi="Calibri Light"/>
        </w:rPr>
        <w:t xml:space="preserve">ta </w:t>
      </w:r>
      <w:r w:rsidR="008D4DB5" w:rsidRPr="00DB3EAB">
        <w:rPr>
          <w:rFonts w:ascii="Calibri Light" w:hAnsi="Calibri Light"/>
        </w:rPr>
        <w:t>de constituição</w:t>
      </w:r>
      <w:r w:rsidRPr="00DB3EAB">
        <w:rPr>
          <w:rFonts w:ascii="Calibri Light" w:hAnsi="Calibri Light"/>
        </w:rPr>
        <w:t xml:space="preserve"> da diretoria em exercício;</w:t>
      </w:r>
    </w:p>
    <w:p w14:paraId="411A8EC9" w14:textId="6B0FC5B1" w:rsidR="003142C5" w:rsidRPr="00DB3EAB" w:rsidRDefault="003142C5" w:rsidP="00202AC4">
      <w:pPr>
        <w:spacing w:after="0" w:line="360" w:lineRule="auto"/>
        <w:ind w:firstLine="709"/>
        <w:jc w:val="both"/>
        <w:rPr>
          <w:rFonts w:ascii="Calibri Light" w:hAnsi="Calibri Light"/>
        </w:rPr>
      </w:pPr>
      <w:r w:rsidRPr="00DB3EAB">
        <w:rPr>
          <w:rFonts w:ascii="Calibri Light" w:hAnsi="Calibri Light"/>
        </w:rPr>
        <w:lastRenderedPageBreak/>
        <w:t xml:space="preserve">b) </w:t>
      </w:r>
      <w:r w:rsidR="008D4DB5" w:rsidRPr="00DB3EAB">
        <w:rPr>
          <w:rFonts w:ascii="Calibri Light" w:hAnsi="Calibri Light"/>
        </w:rPr>
        <w:t>E</w:t>
      </w:r>
      <w:r w:rsidRPr="00DB3EAB">
        <w:rPr>
          <w:rFonts w:ascii="Calibri Light" w:hAnsi="Calibri Light"/>
        </w:rPr>
        <w:t>statuto, regulamento ou compromisso da instituição;</w:t>
      </w:r>
    </w:p>
    <w:p w14:paraId="32E4917B" w14:textId="088ACEF3" w:rsidR="003142C5" w:rsidRPr="00DB3EAB" w:rsidRDefault="003142C5" w:rsidP="008D4DB5">
      <w:pPr>
        <w:spacing w:after="0" w:line="360" w:lineRule="auto"/>
        <w:ind w:firstLine="709"/>
        <w:jc w:val="both"/>
        <w:rPr>
          <w:rFonts w:ascii="Calibri Light" w:hAnsi="Calibri Light"/>
        </w:rPr>
      </w:pPr>
      <w:r w:rsidRPr="00DB3EAB">
        <w:rPr>
          <w:rFonts w:ascii="Calibri Light" w:hAnsi="Calibri Light"/>
        </w:rPr>
        <w:t xml:space="preserve">c) </w:t>
      </w:r>
      <w:r w:rsidR="008D4DB5" w:rsidRPr="00DB3EAB">
        <w:rPr>
          <w:rFonts w:ascii="Calibri Light" w:hAnsi="Calibri Light"/>
        </w:rPr>
        <w:t>A</w:t>
      </w:r>
      <w:r w:rsidR="007909A1" w:rsidRPr="00DB3EAB">
        <w:rPr>
          <w:rFonts w:ascii="Calibri Light" w:hAnsi="Calibri Light"/>
        </w:rPr>
        <w:t xml:space="preserve">lvará de </w:t>
      </w:r>
      <w:r w:rsidR="008D4DB5" w:rsidRPr="00DB3EAB">
        <w:rPr>
          <w:rFonts w:ascii="Calibri Light" w:hAnsi="Calibri Light"/>
        </w:rPr>
        <w:t>L</w:t>
      </w:r>
      <w:r w:rsidR="007909A1" w:rsidRPr="00DB3EAB">
        <w:rPr>
          <w:rFonts w:ascii="Calibri Light" w:hAnsi="Calibri Light"/>
        </w:rPr>
        <w:t xml:space="preserve">icença e </w:t>
      </w:r>
      <w:r w:rsidR="008D4DB5" w:rsidRPr="00DB3EAB">
        <w:rPr>
          <w:rFonts w:ascii="Calibri Light" w:hAnsi="Calibri Light"/>
        </w:rPr>
        <w:t>L</w:t>
      </w:r>
      <w:r w:rsidR="007909A1" w:rsidRPr="00DB3EAB">
        <w:rPr>
          <w:rFonts w:ascii="Calibri Light" w:hAnsi="Calibri Light"/>
        </w:rPr>
        <w:t>ocalização</w:t>
      </w:r>
      <w:r w:rsidR="001D70A5" w:rsidRPr="00DB3EAB">
        <w:rPr>
          <w:rFonts w:ascii="Calibri Light" w:hAnsi="Calibri Light"/>
        </w:rPr>
        <w:t>;</w:t>
      </w:r>
    </w:p>
    <w:p w14:paraId="05ADFB12" w14:textId="740F99EB" w:rsidR="003142C5" w:rsidRDefault="003C2B39" w:rsidP="00202AC4">
      <w:pPr>
        <w:spacing w:after="0" w:line="360" w:lineRule="auto"/>
        <w:ind w:firstLine="709"/>
        <w:jc w:val="both"/>
        <w:rPr>
          <w:rFonts w:ascii="Calibri Light" w:hAnsi="Calibri Light"/>
        </w:rPr>
      </w:pPr>
      <w:r>
        <w:rPr>
          <w:rFonts w:ascii="Calibri Light" w:hAnsi="Calibri Light"/>
        </w:rPr>
        <w:t>d</w:t>
      </w:r>
      <w:r w:rsidR="003142C5" w:rsidRPr="00DB3EAB">
        <w:rPr>
          <w:rFonts w:ascii="Calibri Light" w:hAnsi="Calibri Light"/>
        </w:rPr>
        <w:t xml:space="preserve">) </w:t>
      </w:r>
      <w:r w:rsidR="004832D7" w:rsidRPr="00DB3EAB">
        <w:rPr>
          <w:rFonts w:ascii="Calibri Light" w:hAnsi="Calibri Light"/>
        </w:rPr>
        <w:t>F</w:t>
      </w:r>
      <w:r w:rsidR="00EA17F8" w:rsidRPr="00DB3EAB">
        <w:rPr>
          <w:rFonts w:ascii="Calibri Light" w:hAnsi="Calibri Light"/>
        </w:rPr>
        <w:t xml:space="preserve">icha de </w:t>
      </w:r>
      <w:r w:rsidR="003142C5" w:rsidRPr="00DB3EAB">
        <w:rPr>
          <w:rFonts w:ascii="Calibri Light" w:hAnsi="Calibri Light"/>
        </w:rPr>
        <w:t>CNP</w:t>
      </w:r>
      <w:r w:rsidR="004832D7" w:rsidRPr="00DB3EAB">
        <w:rPr>
          <w:rFonts w:ascii="Calibri Light" w:hAnsi="Calibri Light"/>
        </w:rPr>
        <w:t>J</w:t>
      </w:r>
      <w:r w:rsidR="003142C5" w:rsidRPr="00DB3EAB">
        <w:rPr>
          <w:rFonts w:ascii="Calibri Light" w:hAnsi="Calibri Light"/>
        </w:rPr>
        <w:t>;</w:t>
      </w:r>
    </w:p>
    <w:p w14:paraId="1852C7B0" w14:textId="1C3806F2" w:rsidR="003C2B39" w:rsidRPr="00DB3EAB" w:rsidRDefault="003C2B39" w:rsidP="00202AC4">
      <w:pPr>
        <w:spacing w:after="0" w:line="360" w:lineRule="auto"/>
        <w:ind w:firstLine="709"/>
        <w:jc w:val="both"/>
        <w:rPr>
          <w:rFonts w:ascii="Calibri Light" w:hAnsi="Calibri Light"/>
        </w:rPr>
      </w:pPr>
      <w:r w:rsidRPr="00B4577A">
        <w:rPr>
          <w:rFonts w:ascii="Calibri Light" w:hAnsi="Calibri Light"/>
        </w:rPr>
        <w:t>e) Resolução emitida pelo CMDCA reconhecendo o registro da entidade</w:t>
      </w:r>
      <w:r w:rsidR="004331C1">
        <w:rPr>
          <w:rFonts w:ascii="Calibri Light" w:hAnsi="Calibri Light"/>
        </w:rPr>
        <w:t xml:space="preserve"> e de seu programa</w:t>
      </w:r>
      <w:r w:rsidRPr="00B4577A">
        <w:rPr>
          <w:rFonts w:ascii="Calibri Light" w:hAnsi="Calibri Light"/>
        </w:rPr>
        <w:t>;</w:t>
      </w:r>
    </w:p>
    <w:p w14:paraId="6702DCFE" w14:textId="52AF24FD" w:rsidR="003142C5" w:rsidRPr="00DB3EAB" w:rsidRDefault="003C2B39" w:rsidP="00202AC4">
      <w:pPr>
        <w:spacing w:after="0" w:line="360" w:lineRule="auto"/>
        <w:ind w:firstLine="709"/>
        <w:jc w:val="both"/>
        <w:rPr>
          <w:rFonts w:ascii="Calibri Light" w:hAnsi="Calibri Light"/>
        </w:rPr>
      </w:pPr>
      <w:r>
        <w:rPr>
          <w:rFonts w:ascii="Calibri Light" w:hAnsi="Calibri Light"/>
        </w:rPr>
        <w:t>f</w:t>
      </w:r>
      <w:r w:rsidR="008D4DB5" w:rsidRPr="00DB3EAB">
        <w:rPr>
          <w:rFonts w:ascii="Calibri Light" w:hAnsi="Calibri Light"/>
        </w:rPr>
        <w:t>)</w:t>
      </w:r>
      <w:r w:rsidR="003142C5" w:rsidRPr="00DB3EAB">
        <w:rPr>
          <w:rFonts w:ascii="Calibri Light" w:hAnsi="Calibri Light"/>
        </w:rPr>
        <w:t xml:space="preserve"> Certidões Negativas de D</w:t>
      </w:r>
      <w:r w:rsidR="00F97231" w:rsidRPr="00DB3EAB">
        <w:rPr>
          <w:rFonts w:ascii="Calibri Light" w:hAnsi="Calibri Light"/>
        </w:rPr>
        <w:t>é</w:t>
      </w:r>
      <w:r w:rsidR="003142C5" w:rsidRPr="00DB3EAB">
        <w:rPr>
          <w:rFonts w:ascii="Calibri Light" w:hAnsi="Calibri Light"/>
        </w:rPr>
        <w:t>bito</w:t>
      </w:r>
      <w:r w:rsidR="004832D7" w:rsidRPr="00DB3EAB">
        <w:rPr>
          <w:rFonts w:ascii="Calibri Light" w:hAnsi="Calibri Light"/>
        </w:rPr>
        <w:t xml:space="preserve"> (CND)</w:t>
      </w:r>
      <w:r w:rsidR="00F97231" w:rsidRPr="00DB3EAB">
        <w:rPr>
          <w:rFonts w:ascii="Calibri Light" w:hAnsi="Calibri Light"/>
        </w:rPr>
        <w:t>:</w:t>
      </w:r>
      <w:r w:rsidR="003142C5" w:rsidRPr="00DB3EAB">
        <w:rPr>
          <w:rFonts w:ascii="Calibri Light" w:hAnsi="Calibri Light"/>
        </w:rPr>
        <w:t xml:space="preserve"> municipal, estadual e federal</w:t>
      </w:r>
      <w:r w:rsidR="00494FBB" w:rsidRPr="00DB3EAB">
        <w:rPr>
          <w:rFonts w:ascii="Calibri Light" w:hAnsi="Calibri Light"/>
        </w:rPr>
        <w:t>.</w:t>
      </w:r>
    </w:p>
    <w:p w14:paraId="2023B6BD" w14:textId="77777777" w:rsidR="00E30443" w:rsidRPr="00DB3EAB" w:rsidRDefault="00E30443" w:rsidP="00202AC4">
      <w:pPr>
        <w:spacing w:after="0" w:line="360" w:lineRule="auto"/>
        <w:ind w:firstLine="709"/>
        <w:jc w:val="both"/>
        <w:rPr>
          <w:rFonts w:ascii="Calibri Light" w:hAnsi="Calibri Light"/>
          <w:color w:val="FF0000"/>
        </w:rPr>
      </w:pPr>
    </w:p>
    <w:p w14:paraId="1B4E16D2" w14:textId="1F92E959" w:rsidR="004832D7" w:rsidRPr="00DB3EAB" w:rsidRDefault="004832D7" w:rsidP="00202AC4">
      <w:pPr>
        <w:spacing w:after="0" w:line="360" w:lineRule="auto"/>
        <w:ind w:firstLine="709"/>
        <w:jc w:val="both"/>
        <w:rPr>
          <w:rFonts w:ascii="Calibri Light" w:hAnsi="Calibri Light"/>
        </w:rPr>
      </w:pPr>
      <w:r w:rsidRPr="00DB3EAB">
        <w:rPr>
          <w:rFonts w:ascii="Calibri Light" w:hAnsi="Calibri Light"/>
        </w:rPr>
        <w:t xml:space="preserve">2.5.1. </w:t>
      </w:r>
      <w:r w:rsidR="004E3D9F" w:rsidRPr="00DB3EAB">
        <w:rPr>
          <w:rFonts w:ascii="Calibri Light" w:hAnsi="Calibri Light"/>
        </w:rPr>
        <w:t>A</w:t>
      </w:r>
      <w:r w:rsidRPr="00DB3EAB">
        <w:rPr>
          <w:rFonts w:ascii="Calibri Light" w:hAnsi="Calibri Light"/>
        </w:rPr>
        <w:t xml:space="preserve"> ficha de CNPJ e as Certidões Negativas de Débito apresentadas devem </w:t>
      </w:r>
      <w:r w:rsidR="004E3D9F" w:rsidRPr="00DB3EAB">
        <w:rPr>
          <w:rFonts w:ascii="Calibri Light" w:hAnsi="Calibri Light"/>
        </w:rPr>
        <w:t>ter</w:t>
      </w:r>
      <w:r w:rsidR="00861347" w:rsidRPr="00DB3EAB">
        <w:rPr>
          <w:rFonts w:ascii="Calibri Light" w:hAnsi="Calibri Light"/>
        </w:rPr>
        <w:t xml:space="preserve"> sido</w:t>
      </w:r>
      <w:r w:rsidRPr="00DB3EAB">
        <w:rPr>
          <w:rFonts w:ascii="Calibri Light" w:hAnsi="Calibri Light"/>
        </w:rPr>
        <w:t xml:space="preserve"> emitidas </w:t>
      </w:r>
      <w:r w:rsidR="00861347" w:rsidRPr="00DB3EAB">
        <w:rPr>
          <w:rFonts w:ascii="Calibri Light" w:hAnsi="Calibri Light"/>
        </w:rPr>
        <w:t xml:space="preserve">a </w:t>
      </w:r>
      <w:r w:rsidR="004E3D9F" w:rsidRPr="00DB3EAB">
        <w:rPr>
          <w:rFonts w:ascii="Calibri Light" w:hAnsi="Calibri Light"/>
        </w:rPr>
        <w:t>no máximo</w:t>
      </w:r>
      <w:r w:rsidRPr="00DB3EAB">
        <w:rPr>
          <w:rFonts w:ascii="Calibri Light" w:hAnsi="Calibri Light"/>
        </w:rPr>
        <w:t xml:space="preserve"> 30 (trinta) dias</w:t>
      </w:r>
      <w:r w:rsidR="00861347" w:rsidRPr="00DB3EAB">
        <w:rPr>
          <w:rFonts w:ascii="Calibri Light" w:hAnsi="Calibri Light"/>
        </w:rPr>
        <w:t xml:space="preserve"> desde a </w:t>
      </w:r>
      <w:r w:rsidR="00225255" w:rsidRPr="00DB3EAB">
        <w:rPr>
          <w:rFonts w:ascii="Calibri Light" w:hAnsi="Calibri Light"/>
        </w:rPr>
        <w:t xml:space="preserve">publicação deste </w:t>
      </w:r>
      <w:r w:rsidR="000D0A0B" w:rsidRPr="00DB3EAB">
        <w:rPr>
          <w:rFonts w:ascii="Calibri Light" w:hAnsi="Calibri Light"/>
        </w:rPr>
        <w:t>e</w:t>
      </w:r>
      <w:r w:rsidR="007C2BD2" w:rsidRPr="00DB3EAB">
        <w:rPr>
          <w:rFonts w:ascii="Calibri Light" w:hAnsi="Calibri Light"/>
        </w:rPr>
        <w:t>dital</w:t>
      </w:r>
      <w:r w:rsidR="00225255" w:rsidRPr="00DB3EAB">
        <w:rPr>
          <w:rFonts w:ascii="Calibri Light" w:hAnsi="Calibri Light"/>
        </w:rPr>
        <w:t>.</w:t>
      </w:r>
    </w:p>
    <w:p w14:paraId="2B0D0B4F" w14:textId="77777777" w:rsidR="004E3D9F" w:rsidRPr="00DB3EAB" w:rsidRDefault="004E3D9F" w:rsidP="00202AC4">
      <w:pPr>
        <w:spacing w:after="0" w:line="360" w:lineRule="auto"/>
        <w:ind w:firstLine="709"/>
        <w:jc w:val="both"/>
        <w:rPr>
          <w:rFonts w:ascii="Calibri Light" w:hAnsi="Calibri Light"/>
        </w:rPr>
      </w:pPr>
    </w:p>
    <w:p w14:paraId="7C3AFB02" w14:textId="1A9F427A" w:rsidR="001D70A5" w:rsidRPr="00DB3EAB" w:rsidRDefault="004832D7" w:rsidP="00202AC4">
      <w:pPr>
        <w:spacing w:after="0" w:line="360" w:lineRule="auto"/>
        <w:ind w:firstLine="709"/>
        <w:jc w:val="both"/>
        <w:rPr>
          <w:rFonts w:ascii="Calibri Light" w:hAnsi="Calibri Light"/>
        </w:rPr>
      </w:pPr>
      <w:r w:rsidRPr="00DB3EAB">
        <w:rPr>
          <w:rFonts w:ascii="Calibri Light" w:hAnsi="Calibri Light"/>
        </w:rPr>
        <w:t>2.</w:t>
      </w:r>
      <w:r w:rsidR="000D0A0B" w:rsidRPr="00DB3EAB">
        <w:rPr>
          <w:rFonts w:ascii="Calibri Light" w:hAnsi="Calibri Light"/>
        </w:rPr>
        <w:t>5.2</w:t>
      </w:r>
      <w:r w:rsidR="001D70A5" w:rsidRPr="00DB3EAB">
        <w:rPr>
          <w:rFonts w:ascii="Calibri Light" w:hAnsi="Calibri Light"/>
        </w:rPr>
        <w:t>.</w:t>
      </w:r>
      <w:r w:rsidRPr="00DB3EAB">
        <w:rPr>
          <w:rFonts w:ascii="Calibri Light" w:hAnsi="Calibri Light"/>
        </w:rPr>
        <w:t xml:space="preserve"> </w:t>
      </w:r>
      <w:r w:rsidR="001D70A5" w:rsidRPr="00DB3EAB">
        <w:rPr>
          <w:rFonts w:ascii="Calibri Light" w:hAnsi="Calibri Light"/>
        </w:rPr>
        <w:t>Afim de comprovar a salubridade e segurança do local pretendido para a execução das atividades, a entidade</w:t>
      </w:r>
      <w:r w:rsidR="008E7CD0" w:rsidRPr="00DB3EAB">
        <w:rPr>
          <w:rFonts w:ascii="Calibri Light" w:hAnsi="Calibri Light"/>
        </w:rPr>
        <w:t xml:space="preserve"> governamental ou não governamental</w:t>
      </w:r>
      <w:r w:rsidR="001D70A5" w:rsidRPr="00DB3EAB">
        <w:rPr>
          <w:rFonts w:ascii="Calibri Light" w:hAnsi="Calibri Light"/>
        </w:rPr>
        <w:t xml:space="preserve"> deverá</w:t>
      </w:r>
      <w:r w:rsidRPr="00DB3EAB">
        <w:rPr>
          <w:rFonts w:ascii="Calibri Light" w:hAnsi="Calibri Light"/>
        </w:rPr>
        <w:t xml:space="preserve"> providenciar</w:t>
      </w:r>
      <w:r w:rsidR="001D70A5" w:rsidRPr="00DB3EAB">
        <w:rPr>
          <w:rFonts w:ascii="Calibri Light" w:hAnsi="Calibri Light"/>
        </w:rPr>
        <w:t>:</w:t>
      </w:r>
    </w:p>
    <w:p w14:paraId="26148B3B" w14:textId="40CBD0CA" w:rsidR="001D70A5" w:rsidRPr="00DB3EAB" w:rsidRDefault="001D70A5" w:rsidP="00202AC4">
      <w:pPr>
        <w:spacing w:after="0" w:line="360" w:lineRule="auto"/>
        <w:ind w:firstLine="709"/>
        <w:jc w:val="both"/>
        <w:rPr>
          <w:rFonts w:ascii="Calibri Light" w:hAnsi="Calibri Light"/>
        </w:rPr>
      </w:pPr>
      <w:r w:rsidRPr="00DB3EAB">
        <w:rPr>
          <w:rFonts w:ascii="Calibri Light" w:hAnsi="Calibri Light"/>
        </w:rPr>
        <w:t>a)</w:t>
      </w:r>
      <w:r w:rsidR="004832D7" w:rsidRPr="00DB3EAB">
        <w:rPr>
          <w:rFonts w:ascii="Calibri Light" w:hAnsi="Calibri Light"/>
        </w:rPr>
        <w:t xml:space="preserve"> </w:t>
      </w:r>
      <w:r w:rsidRPr="00DB3EAB">
        <w:rPr>
          <w:rFonts w:ascii="Calibri Light" w:hAnsi="Calibri Light"/>
        </w:rPr>
        <w:t>A</w:t>
      </w:r>
      <w:r w:rsidR="004832D7" w:rsidRPr="00DB3EAB">
        <w:rPr>
          <w:rFonts w:ascii="Calibri Light" w:hAnsi="Calibri Light"/>
        </w:rPr>
        <w:t xml:space="preserve">s respectivas autorizações de uso do local </w:t>
      </w:r>
      <w:r w:rsidRPr="00DB3EAB">
        <w:rPr>
          <w:rFonts w:ascii="Calibri Light" w:hAnsi="Calibri Light"/>
        </w:rPr>
        <w:t>(caso este não seja de sua titularidade);</w:t>
      </w:r>
    </w:p>
    <w:p w14:paraId="6018E3CB" w14:textId="4E3E85CF" w:rsidR="001D70A5" w:rsidRPr="00DB3EAB" w:rsidRDefault="001D70A5" w:rsidP="001D70A5">
      <w:pPr>
        <w:spacing w:after="0" w:line="360" w:lineRule="auto"/>
        <w:ind w:firstLine="709"/>
        <w:jc w:val="both"/>
        <w:rPr>
          <w:rFonts w:ascii="Calibri Light" w:hAnsi="Calibri Light"/>
        </w:rPr>
      </w:pPr>
      <w:r w:rsidRPr="00DB3EAB">
        <w:rPr>
          <w:rFonts w:ascii="Calibri Light" w:hAnsi="Calibri Light"/>
        </w:rPr>
        <w:t>b) Alvará dos Bombeiros;</w:t>
      </w:r>
    </w:p>
    <w:p w14:paraId="35E7CBA6" w14:textId="50935377" w:rsidR="001D70A5" w:rsidRPr="00DB3EAB" w:rsidRDefault="001D70A5" w:rsidP="001D70A5">
      <w:pPr>
        <w:spacing w:after="0" w:line="360" w:lineRule="auto"/>
        <w:ind w:firstLine="709"/>
        <w:jc w:val="both"/>
        <w:rPr>
          <w:rFonts w:ascii="Calibri Light" w:hAnsi="Calibri Light"/>
        </w:rPr>
      </w:pPr>
      <w:r w:rsidRPr="00DB3EAB">
        <w:rPr>
          <w:rFonts w:ascii="Calibri Light" w:hAnsi="Calibri Light"/>
        </w:rPr>
        <w:t>c) Alvará Sanitário.</w:t>
      </w:r>
    </w:p>
    <w:p w14:paraId="695AEBE7" w14:textId="77777777" w:rsidR="001D70A5" w:rsidRPr="00DB3EAB" w:rsidRDefault="001D70A5" w:rsidP="00202AC4">
      <w:pPr>
        <w:spacing w:after="0" w:line="360" w:lineRule="auto"/>
        <w:ind w:firstLine="709"/>
        <w:jc w:val="both"/>
        <w:rPr>
          <w:rFonts w:ascii="Calibri Light" w:hAnsi="Calibri Light"/>
        </w:rPr>
      </w:pPr>
    </w:p>
    <w:p w14:paraId="67748B06" w14:textId="5E151234" w:rsidR="001D70A5" w:rsidRPr="00DB3EAB" w:rsidRDefault="001D70A5" w:rsidP="001D70A5">
      <w:pPr>
        <w:spacing w:after="0" w:line="360" w:lineRule="auto"/>
        <w:ind w:firstLine="709"/>
        <w:jc w:val="both"/>
        <w:rPr>
          <w:rFonts w:ascii="Calibri Light" w:hAnsi="Calibri Light"/>
        </w:rPr>
      </w:pPr>
      <w:r w:rsidRPr="00DB3EAB">
        <w:rPr>
          <w:rFonts w:ascii="Calibri Light" w:hAnsi="Calibri Light"/>
        </w:rPr>
        <w:t>2.</w:t>
      </w:r>
      <w:r w:rsidR="000D0A0B" w:rsidRPr="00DB3EAB">
        <w:rPr>
          <w:rFonts w:ascii="Calibri Light" w:hAnsi="Calibri Light"/>
        </w:rPr>
        <w:t>5.3</w:t>
      </w:r>
      <w:r w:rsidRPr="00DB3EAB">
        <w:rPr>
          <w:rFonts w:ascii="Calibri Light" w:hAnsi="Calibri Light"/>
        </w:rPr>
        <w:t xml:space="preserve">. Os alvarás requisitados nos itens anteriores podem ser substituídos por declarações de atendimento ou conformidade, desde que devidamente assinadas pelos órgãos correspondentes, e emitidas a no máximo 30 (trinta) dias desde </w:t>
      </w:r>
      <w:r w:rsidR="00225255" w:rsidRPr="00DB3EAB">
        <w:rPr>
          <w:rFonts w:ascii="Calibri Light" w:hAnsi="Calibri Light"/>
        </w:rPr>
        <w:t xml:space="preserve">a publicação deste </w:t>
      </w:r>
      <w:r w:rsidR="000D0A0B" w:rsidRPr="00DB3EAB">
        <w:rPr>
          <w:rFonts w:ascii="Calibri Light" w:hAnsi="Calibri Light"/>
        </w:rPr>
        <w:t>e</w:t>
      </w:r>
      <w:r w:rsidR="007C2BD2" w:rsidRPr="00DB3EAB">
        <w:rPr>
          <w:rFonts w:ascii="Calibri Light" w:hAnsi="Calibri Light"/>
        </w:rPr>
        <w:t>dital</w:t>
      </w:r>
      <w:r w:rsidRPr="00DB3EAB">
        <w:rPr>
          <w:rFonts w:ascii="Calibri Light" w:hAnsi="Calibri Light"/>
        </w:rPr>
        <w:t>.</w:t>
      </w:r>
    </w:p>
    <w:p w14:paraId="1E1179DE" w14:textId="77777777" w:rsidR="001D70A5" w:rsidRPr="00DB3EAB" w:rsidRDefault="001D70A5" w:rsidP="002975F1">
      <w:pPr>
        <w:spacing w:after="0" w:line="360" w:lineRule="auto"/>
        <w:ind w:firstLine="709"/>
        <w:jc w:val="both"/>
        <w:rPr>
          <w:rFonts w:ascii="Calibri Light" w:hAnsi="Calibri Light"/>
        </w:rPr>
      </w:pPr>
    </w:p>
    <w:p w14:paraId="61546EF3" w14:textId="77777777" w:rsidR="008E7CD0" w:rsidRPr="00DB3EAB" w:rsidRDefault="002975F1" w:rsidP="002975F1">
      <w:pPr>
        <w:spacing w:after="0" w:line="360" w:lineRule="auto"/>
        <w:ind w:firstLine="709"/>
        <w:jc w:val="both"/>
        <w:rPr>
          <w:rFonts w:ascii="Calibri Light" w:hAnsi="Calibri Light"/>
        </w:rPr>
      </w:pPr>
      <w:r w:rsidRPr="00DB3EAB">
        <w:rPr>
          <w:rFonts w:ascii="Calibri Light" w:hAnsi="Calibri Light"/>
        </w:rPr>
        <w:t>2.5.</w:t>
      </w:r>
      <w:r w:rsidR="001D70A5" w:rsidRPr="00DB3EAB">
        <w:rPr>
          <w:rFonts w:ascii="Calibri Light" w:hAnsi="Calibri Light"/>
        </w:rPr>
        <w:t>4</w:t>
      </w:r>
      <w:r w:rsidRPr="00DB3EAB">
        <w:rPr>
          <w:rFonts w:ascii="Calibri Light" w:hAnsi="Calibri Light"/>
        </w:rPr>
        <w:t>. Todos os documentos devem ser rubricados pelo representante legal da entidade, ou seu procurador, quando for o caso.</w:t>
      </w:r>
    </w:p>
    <w:p w14:paraId="20302FD2" w14:textId="77777777" w:rsidR="008E7CD0" w:rsidRPr="00DB3EAB" w:rsidRDefault="008E7CD0" w:rsidP="002975F1">
      <w:pPr>
        <w:spacing w:after="0" w:line="360" w:lineRule="auto"/>
        <w:ind w:firstLine="709"/>
        <w:jc w:val="both"/>
        <w:rPr>
          <w:rFonts w:ascii="Calibri Light" w:hAnsi="Calibri Light"/>
        </w:rPr>
      </w:pPr>
    </w:p>
    <w:p w14:paraId="4EAF52DC" w14:textId="23B88913" w:rsidR="002975F1" w:rsidRPr="00DB3EAB" w:rsidRDefault="008E7CD0" w:rsidP="002975F1">
      <w:pPr>
        <w:spacing w:after="0" w:line="360" w:lineRule="auto"/>
        <w:ind w:firstLine="709"/>
        <w:jc w:val="both"/>
        <w:rPr>
          <w:rFonts w:ascii="Calibri Light" w:hAnsi="Calibri Light"/>
        </w:rPr>
      </w:pPr>
      <w:r w:rsidRPr="00DB3EAB">
        <w:rPr>
          <w:rFonts w:ascii="Calibri Light" w:hAnsi="Calibri Light"/>
        </w:rPr>
        <w:t xml:space="preserve">2.5.5. </w:t>
      </w:r>
      <w:r w:rsidR="002975F1" w:rsidRPr="00DB3EAB">
        <w:rPr>
          <w:rFonts w:ascii="Calibri Light" w:hAnsi="Calibri Light"/>
        </w:rPr>
        <w:t>As folhas da documentação serão numeradas em ordem crescente e não poderão conter rasuras ou entrelinhas.</w:t>
      </w:r>
    </w:p>
    <w:p w14:paraId="4BEB412E" w14:textId="1B3052B6" w:rsidR="00A96840" w:rsidRPr="00DB3EAB" w:rsidRDefault="00A96840" w:rsidP="002975F1">
      <w:pPr>
        <w:spacing w:after="0" w:line="360" w:lineRule="auto"/>
        <w:ind w:firstLine="709"/>
        <w:jc w:val="both"/>
        <w:rPr>
          <w:rFonts w:ascii="Calibri Light" w:hAnsi="Calibri Light"/>
        </w:rPr>
      </w:pPr>
    </w:p>
    <w:p w14:paraId="2AFB310D" w14:textId="44969696" w:rsidR="002975F1" w:rsidRPr="00DB3EAB" w:rsidRDefault="002975F1" w:rsidP="002975F1">
      <w:pPr>
        <w:spacing w:after="0" w:line="360" w:lineRule="auto"/>
        <w:ind w:firstLine="709"/>
        <w:jc w:val="both"/>
        <w:rPr>
          <w:rFonts w:ascii="Calibri Light" w:hAnsi="Calibri Light"/>
        </w:rPr>
      </w:pPr>
      <w:r w:rsidRPr="00DB3EAB">
        <w:rPr>
          <w:rFonts w:ascii="Calibri Light" w:hAnsi="Calibri Light"/>
        </w:rPr>
        <w:t>2.</w:t>
      </w:r>
      <w:r w:rsidR="000D0A0B" w:rsidRPr="00DB3EAB">
        <w:rPr>
          <w:rFonts w:ascii="Calibri Light" w:hAnsi="Calibri Light"/>
        </w:rPr>
        <w:t>5.6</w:t>
      </w:r>
      <w:r w:rsidRPr="00DB3EAB">
        <w:rPr>
          <w:rFonts w:ascii="Calibri Light" w:hAnsi="Calibri Light"/>
        </w:rPr>
        <w:t xml:space="preserve">. </w:t>
      </w:r>
      <w:r w:rsidR="00494FBB" w:rsidRPr="00DB3EAB">
        <w:rPr>
          <w:rFonts w:ascii="Calibri Light" w:hAnsi="Calibri Light"/>
        </w:rPr>
        <w:t xml:space="preserve">Os projetos encaminhados </w:t>
      </w:r>
      <w:r w:rsidR="002D049D" w:rsidRPr="00DB3EAB">
        <w:rPr>
          <w:rFonts w:ascii="Calibri Light" w:hAnsi="Calibri Light"/>
        </w:rPr>
        <w:t>devem estar formatados conforme os seguintes anexos:</w:t>
      </w:r>
    </w:p>
    <w:p w14:paraId="397FBEB0" w14:textId="3F771676" w:rsidR="00494FBB" w:rsidRPr="00DB3EAB" w:rsidRDefault="002D049D" w:rsidP="00494FBB">
      <w:pPr>
        <w:spacing w:after="0" w:line="360" w:lineRule="auto"/>
        <w:ind w:firstLine="709"/>
        <w:jc w:val="both"/>
        <w:rPr>
          <w:rFonts w:ascii="Calibri Light" w:hAnsi="Calibri Light"/>
        </w:rPr>
      </w:pPr>
      <w:r w:rsidRPr="00DB3EAB">
        <w:rPr>
          <w:rFonts w:ascii="Calibri Light" w:hAnsi="Calibri Light"/>
        </w:rPr>
        <w:t>a</w:t>
      </w:r>
      <w:r w:rsidR="00494FBB" w:rsidRPr="00DB3EAB">
        <w:rPr>
          <w:rFonts w:ascii="Calibri Light" w:hAnsi="Calibri Light"/>
        </w:rPr>
        <w:t>) Folha de Rosto (Anexo 01);</w:t>
      </w:r>
    </w:p>
    <w:p w14:paraId="74C32B2B" w14:textId="32D5DA39" w:rsidR="00494FBB" w:rsidRPr="00DB3EAB" w:rsidRDefault="002D049D" w:rsidP="00494FBB">
      <w:pPr>
        <w:spacing w:after="0" w:line="360" w:lineRule="auto"/>
        <w:ind w:firstLine="709"/>
        <w:jc w:val="both"/>
        <w:rPr>
          <w:rFonts w:ascii="Calibri Light" w:hAnsi="Calibri Light"/>
        </w:rPr>
      </w:pPr>
      <w:r w:rsidRPr="00DB3EAB">
        <w:rPr>
          <w:rFonts w:ascii="Calibri Light" w:hAnsi="Calibri Light"/>
        </w:rPr>
        <w:t>b</w:t>
      </w:r>
      <w:r w:rsidR="00494FBB" w:rsidRPr="00DB3EAB">
        <w:rPr>
          <w:rFonts w:ascii="Calibri Light" w:hAnsi="Calibri Light"/>
        </w:rPr>
        <w:t>) Plano de Trabalho (Anexo 02);</w:t>
      </w:r>
    </w:p>
    <w:p w14:paraId="7E5C0A87" w14:textId="1117C4D8" w:rsidR="00494FBB" w:rsidRPr="00DB3EAB" w:rsidRDefault="002D049D" w:rsidP="00494FBB">
      <w:pPr>
        <w:spacing w:after="0" w:line="360" w:lineRule="auto"/>
        <w:ind w:firstLine="709"/>
        <w:jc w:val="both"/>
        <w:rPr>
          <w:rFonts w:ascii="Calibri Light" w:hAnsi="Calibri Light"/>
        </w:rPr>
      </w:pPr>
      <w:r w:rsidRPr="00DB3EAB">
        <w:rPr>
          <w:rFonts w:ascii="Calibri Light" w:hAnsi="Calibri Light"/>
        </w:rPr>
        <w:lastRenderedPageBreak/>
        <w:t>c</w:t>
      </w:r>
      <w:r w:rsidR="00494FBB" w:rsidRPr="00DB3EAB">
        <w:rPr>
          <w:rFonts w:ascii="Calibri Light" w:hAnsi="Calibri Light"/>
        </w:rPr>
        <w:t>) Planilha de Orçamento (Anexo 03).</w:t>
      </w:r>
    </w:p>
    <w:p w14:paraId="081C4B7F" w14:textId="77777777" w:rsidR="00225255" w:rsidRPr="00DB3EAB" w:rsidRDefault="00225255" w:rsidP="00494FBB">
      <w:pPr>
        <w:spacing w:after="0" w:line="360" w:lineRule="auto"/>
        <w:ind w:firstLine="709"/>
        <w:jc w:val="both"/>
        <w:rPr>
          <w:rFonts w:ascii="Calibri Light" w:hAnsi="Calibri Light"/>
        </w:rPr>
      </w:pPr>
    </w:p>
    <w:p w14:paraId="60C13931" w14:textId="0463CE40" w:rsidR="00225255" w:rsidRPr="00DB3EAB" w:rsidRDefault="00225255" w:rsidP="00494FBB">
      <w:pPr>
        <w:spacing w:after="0" w:line="360" w:lineRule="auto"/>
        <w:ind w:firstLine="709"/>
        <w:jc w:val="both"/>
        <w:rPr>
          <w:rFonts w:ascii="Calibri Light" w:hAnsi="Calibri Light"/>
        </w:rPr>
      </w:pPr>
      <w:r w:rsidRPr="00DB3EAB">
        <w:rPr>
          <w:rFonts w:ascii="Calibri Light" w:hAnsi="Calibri Light"/>
        </w:rPr>
        <w:t>2.</w:t>
      </w:r>
      <w:r w:rsidR="000D0A0B" w:rsidRPr="00DB3EAB">
        <w:rPr>
          <w:rFonts w:ascii="Calibri Light" w:hAnsi="Calibri Light"/>
        </w:rPr>
        <w:t>5.7</w:t>
      </w:r>
      <w:r w:rsidRPr="00DB3EAB">
        <w:rPr>
          <w:rFonts w:ascii="Calibri Light" w:hAnsi="Calibri Light"/>
        </w:rPr>
        <w:t>. No intuito de assegurar a capacidade técnica requerida para a execução do projeto proposto, as entidades</w:t>
      </w:r>
      <w:r w:rsidR="008E7CD0" w:rsidRPr="00DB3EAB">
        <w:rPr>
          <w:rFonts w:ascii="Calibri Light" w:hAnsi="Calibri Light"/>
        </w:rPr>
        <w:t xml:space="preserve"> governamentais ou não governamentais</w:t>
      </w:r>
      <w:r w:rsidRPr="00DB3EAB">
        <w:rPr>
          <w:rFonts w:ascii="Calibri Light" w:hAnsi="Calibri Light"/>
        </w:rPr>
        <w:t xml:space="preserve"> deverão encaminhar a relação dos profissionais</w:t>
      </w:r>
      <w:r w:rsidR="0035275C" w:rsidRPr="00DB3EAB">
        <w:rPr>
          <w:rFonts w:ascii="Calibri Light" w:hAnsi="Calibri Light"/>
        </w:rPr>
        <w:t xml:space="preserve"> e também do(s) gestor(es) ou cargos equivalentes</w:t>
      </w:r>
      <w:r w:rsidRPr="00DB3EAB">
        <w:rPr>
          <w:rFonts w:ascii="Calibri Light" w:hAnsi="Calibri Light"/>
        </w:rPr>
        <w:t xml:space="preserve"> que compõe a equipe responsável por sua execução</w:t>
      </w:r>
      <w:r w:rsidR="0035275C" w:rsidRPr="00DB3EAB">
        <w:rPr>
          <w:rFonts w:ascii="Calibri Light" w:hAnsi="Calibri Light"/>
        </w:rPr>
        <w:t>, constando:</w:t>
      </w:r>
    </w:p>
    <w:p w14:paraId="79A0281F" w14:textId="7BC9D423" w:rsidR="0035275C" w:rsidRPr="00DB3EAB" w:rsidRDefault="0035275C" w:rsidP="00494FBB">
      <w:pPr>
        <w:spacing w:after="0" w:line="360" w:lineRule="auto"/>
        <w:ind w:firstLine="709"/>
        <w:jc w:val="both"/>
        <w:rPr>
          <w:rFonts w:ascii="Calibri Light" w:hAnsi="Calibri Light"/>
        </w:rPr>
      </w:pPr>
      <w:r w:rsidRPr="00DB3EAB">
        <w:rPr>
          <w:rFonts w:ascii="Calibri Light" w:hAnsi="Calibri Light"/>
        </w:rPr>
        <w:t>a) Nome completo;</w:t>
      </w:r>
    </w:p>
    <w:p w14:paraId="55A3D669" w14:textId="17EC88E1" w:rsidR="0035275C" w:rsidRPr="00DB3EAB" w:rsidRDefault="0035275C" w:rsidP="00494FBB">
      <w:pPr>
        <w:spacing w:after="0" w:line="360" w:lineRule="auto"/>
        <w:ind w:firstLine="709"/>
        <w:jc w:val="both"/>
        <w:rPr>
          <w:rFonts w:ascii="Calibri Light" w:hAnsi="Calibri Light"/>
        </w:rPr>
      </w:pPr>
      <w:r w:rsidRPr="00DB3EAB">
        <w:rPr>
          <w:rFonts w:ascii="Calibri Light" w:hAnsi="Calibri Light"/>
        </w:rPr>
        <w:t>b) RG;</w:t>
      </w:r>
    </w:p>
    <w:p w14:paraId="039013AD" w14:textId="684BEB57" w:rsidR="0035275C" w:rsidRPr="00DB3EAB" w:rsidRDefault="0035275C" w:rsidP="00494FBB">
      <w:pPr>
        <w:spacing w:after="0" w:line="360" w:lineRule="auto"/>
        <w:ind w:firstLine="709"/>
        <w:jc w:val="both"/>
        <w:rPr>
          <w:rFonts w:ascii="Calibri Light" w:hAnsi="Calibri Light"/>
        </w:rPr>
      </w:pPr>
      <w:r w:rsidRPr="00DB3EAB">
        <w:rPr>
          <w:rFonts w:ascii="Calibri Light" w:hAnsi="Calibri Light"/>
        </w:rPr>
        <w:t>b) CPF;</w:t>
      </w:r>
    </w:p>
    <w:p w14:paraId="551A0D07" w14:textId="11E72EDB" w:rsidR="0035275C" w:rsidRPr="00DB3EAB" w:rsidRDefault="0035275C" w:rsidP="00494FBB">
      <w:pPr>
        <w:spacing w:after="0" w:line="360" w:lineRule="auto"/>
        <w:ind w:firstLine="709"/>
        <w:jc w:val="both"/>
        <w:rPr>
          <w:rFonts w:ascii="Calibri Light" w:hAnsi="Calibri Light"/>
        </w:rPr>
      </w:pPr>
      <w:r w:rsidRPr="00DB3EAB">
        <w:rPr>
          <w:rFonts w:ascii="Calibri Light" w:hAnsi="Calibri Light"/>
        </w:rPr>
        <w:t>c) Função técnica.</w:t>
      </w:r>
    </w:p>
    <w:p w14:paraId="48E5C46B" w14:textId="77777777" w:rsidR="0035275C" w:rsidRPr="00DB3EAB" w:rsidRDefault="0035275C" w:rsidP="00494FBB">
      <w:pPr>
        <w:spacing w:after="0" w:line="360" w:lineRule="auto"/>
        <w:ind w:firstLine="709"/>
        <w:jc w:val="both"/>
        <w:rPr>
          <w:rFonts w:ascii="Calibri Light" w:hAnsi="Calibri Light"/>
        </w:rPr>
      </w:pPr>
    </w:p>
    <w:p w14:paraId="5686EA39" w14:textId="08E396E8" w:rsidR="0035275C" w:rsidRPr="00DB3EAB" w:rsidRDefault="0035275C" w:rsidP="00494FBB">
      <w:pPr>
        <w:spacing w:after="0" w:line="360" w:lineRule="auto"/>
        <w:ind w:firstLine="709"/>
        <w:jc w:val="both"/>
        <w:rPr>
          <w:rFonts w:ascii="Calibri Light" w:hAnsi="Calibri Light"/>
        </w:rPr>
      </w:pPr>
      <w:r w:rsidRPr="00DB3EAB">
        <w:rPr>
          <w:rFonts w:ascii="Calibri Light" w:hAnsi="Calibri Light"/>
        </w:rPr>
        <w:t>2.</w:t>
      </w:r>
      <w:r w:rsidR="000D0A0B" w:rsidRPr="00DB3EAB">
        <w:rPr>
          <w:rFonts w:ascii="Calibri Light" w:hAnsi="Calibri Light"/>
        </w:rPr>
        <w:t>5</w:t>
      </w:r>
      <w:r w:rsidRPr="00DB3EAB">
        <w:rPr>
          <w:rFonts w:ascii="Calibri Light" w:hAnsi="Calibri Light"/>
        </w:rPr>
        <w:t>.</w:t>
      </w:r>
      <w:r w:rsidR="000D0A0B" w:rsidRPr="00DB3EAB">
        <w:rPr>
          <w:rFonts w:ascii="Calibri Light" w:hAnsi="Calibri Light"/>
        </w:rPr>
        <w:t>8</w:t>
      </w:r>
      <w:r w:rsidRPr="00DB3EAB">
        <w:rPr>
          <w:rFonts w:ascii="Calibri Light" w:hAnsi="Calibri Light"/>
        </w:rPr>
        <w:t xml:space="preserve">. </w:t>
      </w:r>
      <w:r w:rsidR="00646AC4" w:rsidRPr="00DB3EAB">
        <w:rPr>
          <w:rFonts w:ascii="Calibri Light" w:hAnsi="Calibri Light"/>
        </w:rPr>
        <w:t xml:space="preserve">De todos os profissionais e do(s) gestor(es) relacionados </w:t>
      </w:r>
      <w:r w:rsidR="0040441C" w:rsidRPr="00DB3EAB">
        <w:rPr>
          <w:rFonts w:ascii="Calibri Light" w:hAnsi="Calibri Light"/>
        </w:rPr>
        <w:t>no item anterior</w:t>
      </w:r>
      <w:r w:rsidR="00646AC4" w:rsidRPr="00DB3EAB">
        <w:rPr>
          <w:rFonts w:ascii="Calibri Light" w:hAnsi="Calibri Light"/>
        </w:rPr>
        <w:t>, deve-se apresentar cópia dos seguintes documentos:</w:t>
      </w:r>
    </w:p>
    <w:p w14:paraId="6D2C070B" w14:textId="6C2AA21A" w:rsidR="0035275C" w:rsidRPr="00DB3EAB" w:rsidRDefault="0035275C" w:rsidP="00494FBB">
      <w:pPr>
        <w:spacing w:after="0" w:line="360" w:lineRule="auto"/>
        <w:ind w:firstLine="709"/>
        <w:jc w:val="both"/>
        <w:rPr>
          <w:rFonts w:ascii="Calibri Light" w:hAnsi="Calibri Light"/>
        </w:rPr>
      </w:pPr>
      <w:r w:rsidRPr="00DB3EAB">
        <w:rPr>
          <w:rFonts w:ascii="Calibri Light" w:hAnsi="Calibri Light"/>
        </w:rPr>
        <w:t>a) Atestado, diploma ou certificação correspondente ao exercício da função técnica exercida (caso se aplique);</w:t>
      </w:r>
    </w:p>
    <w:p w14:paraId="58D65EEF" w14:textId="0AD38CE8" w:rsidR="0035275C" w:rsidRPr="00DB3EAB" w:rsidRDefault="0035275C" w:rsidP="00494FBB">
      <w:pPr>
        <w:spacing w:after="0" w:line="360" w:lineRule="auto"/>
        <w:ind w:firstLine="709"/>
        <w:jc w:val="both"/>
        <w:rPr>
          <w:rFonts w:ascii="Calibri Light" w:hAnsi="Calibri Light"/>
        </w:rPr>
      </w:pPr>
      <w:r w:rsidRPr="00DB3EAB">
        <w:rPr>
          <w:rFonts w:ascii="Calibri Light" w:hAnsi="Calibri Light"/>
        </w:rPr>
        <w:t>b) Certidão de Antecedentes Criminais</w:t>
      </w:r>
      <w:r w:rsidR="00721392" w:rsidRPr="00DB3EAB">
        <w:rPr>
          <w:rFonts w:ascii="Calibri Light" w:hAnsi="Calibri Light"/>
        </w:rPr>
        <w:t xml:space="preserve"> Estadual (de todas instâncias);</w:t>
      </w:r>
    </w:p>
    <w:p w14:paraId="13F5D5F9" w14:textId="7D86120C" w:rsidR="00721392" w:rsidRPr="00DB3EAB" w:rsidRDefault="00721392" w:rsidP="00721392">
      <w:pPr>
        <w:spacing w:after="0" w:line="360" w:lineRule="auto"/>
        <w:ind w:firstLine="709"/>
        <w:jc w:val="both"/>
        <w:rPr>
          <w:rFonts w:ascii="Calibri Light" w:hAnsi="Calibri Light"/>
        </w:rPr>
      </w:pPr>
      <w:r w:rsidRPr="00DB3EAB">
        <w:rPr>
          <w:rFonts w:ascii="Calibri Light" w:hAnsi="Calibri Light"/>
        </w:rPr>
        <w:t>c) Certidão de Antecedentes Criminais Federal.</w:t>
      </w:r>
    </w:p>
    <w:p w14:paraId="276D8356" w14:textId="77777777" w:rsidR="00721392" w:rsidRPr="00DB3EAB" w:rsidRDefault="00721392" w:rsidP="00494FBB">
      <w:pPr>
        <w:spacing w:after="0" w:line="360" w:lineRule="auto"/>
        <w:ind w:firstLine="709"/>
        <w:jc w:val="both"/>
        <w:rPr>
          <w:rFonts w:ascii="Calibri Light" w:hAnsi="Calibri Light"/>
        </w:rPr>
      </w:pPr>
    </w:p>
    <w:p w14:paraId="040B1DB8" w14:textId="020F33F8" w:rsidR="00494FBB" w:rsidRPr="00DB3EAB" w:rsidRDefault="00721392" w:rsidP="002975F1">
      <w:pPr>
        <w:spacing w:after="0" w:line="360" w:lineRule="auto"/>
        <w:ind w:firstLine="709"/>
        <w:jc w:val="both"/>
        <w:rPr>
          <w:rFonts w:ascii="Calibri Light" w:hAnsi="Calibri Light"/>
        </w:rPr>
      </w:pPr>
      <w:r w:rsidRPr="00DB3EAB">
        <w:rPr>
          <w:rFonts w:ascii="Calibri Light" w:hAnsi="Calibri Light"/>
        </w:rPr>
        <w:t>2.</w:t>
      </w:r>
      <w:r w:rsidR="000D0A0B" w:rsidRPr="00DB3EAB">
        <w:rPr>
          <w:rFonts w:ascii="Calibri Light" w:hAnsi="Calibri Light"/>
        </w:rPr>
        <w:t>5</w:t>
      </w:r>
      <w:r w:rsidRPr="00DB3EAB">
        <w:rPr>
          <w:rFonts w:ascii="Calibri Light" w:hAnsi="Calibri Light"/>
        </w:rPr>
        <w:t>.</w:t>
      </w:r>
      <w:r w:rsidR="000D0A0B" w:rsidRPr="00DB3EAB">
        <w:rPr>
          <w:rFonts w:ascii="Calibri Light" w:hAnsi="Calibri Light"/>
        </w:rPr>
        <w:t>9</w:t>
      </w:r>
      <w:r w:rsidRPr="00DB3EAB">
        <w:rPr>
          <w:rFonts w:ascii="Calibri Light" w:hAnsi="Calibri Light"/>
        </w:rPr>
        <w:t xml:space="preserve">. Na eventualidade de haver algum </w:t>
      </w:r>
      <w:r w:rsidR="003D5146" w:rsidRPr="00DB3EAB">
        <w:rPr>
          <w:rFonts w:ascii="Calibri Light" w:hAnsi="Calibri Light"/>
        </w:rPr>
        <w:t>membro</w:t>
      </w:r>
      <w:r w:rsidRPr="00DB3EAB">
        <w:rPr>
          <w:rFonts w:ascii="Calibri Light" w:hAnsi="Calibri Light"/>
        </w:rPr>
        <w:t xml:space="preserve"> da equipe relacionado pela entidade qu</w:t>
      </w:r>
      <w:r w:rsidR="003D5146" w:rsidRPr="00DB3EAB">
        <w:rPr>
          <w:rFonts w:ascii="Calibri Light" w:hAnsi="Calibri Light"/>
        </w:rPr>
        <w:t>al</w:t>
      </w:r>
      <w:r w:rsidRPr="00DB3EAB">
        <w:rPr>
          <w:rFonts w:ascii="Calibri Light" w:hAnsi="Calibri Light"/>
        </w:rPr>
        <w:t xml:space="preserve"> tenha cometido algum crime registrado em suas Certidões de Antecedentes Criminais, caberá a comissão responsável por este </w:t>
      </w:r>
      <w:r w:rsidR="000D0A0B" w:rsidRPr="00DB3EAB">
        <w:rPr>
          <w:rFonts w:ascii="Calibri Light" w:hAnsi="Calibri Light"/>
        </w:rPr>
        <w:t>e</w:t>
      </w:r>
      <w:r w:rsidR="007C2BD2" w:rsidRPr="00DB3EAB">
        <w:rPr>
          <w:rFonts w:ascii="Calibri Light" w:hAnsi="Calibri Light"/>
        </w:rPr>
        <w:t>dital</w:t>
      </w:r>
      <w:r w:rsidRPr="00DB3EAB">
        <w:rPr>
          <w:rFonts w:ascii="Calibri Light" w:hAnsi="Calibri Light"/>
        </w:rPr>
        <w:t xml:space="preserve"> avaliar as implicações do crime, e decidir se a situação poderá ser impeditiva para a inscrição do projeto.</w:t>
      </w:r>
    </w:p>
    <w:p w14:paraId="01908776" w14:textId="77777777" w:rsidR="00721392" w:rsidRPr="00DB3EAB" w:rsidRDefault="00721392" w:rsidP="002975F1">
      <w:pPr>
        <w:spacing w:after="0" w:line="360" w:lineRule="auto"/>
        <w:ind w:firstLine="709"/>
        <w:jc w:val="both"/>
        <w:rPr>
          <w:rFonts w:ascii="Calibri Light" w:hAnsi="Calibri Light"/>
        </w:rPr>
      </w:pPr>
    </w:p>
    <w:p w14:paraId="608A9981" w14:textId="4D0DA85B" w:rsidR="002975F1" w:rsidRPr="00DB3EAB" w:rsidRDefault="002975F1" w:rsidP="002975F1">
      <w:pPr>
        <w:spacing w:after="0" w:line="360" w:lineRule="auto"/>
        <w:ind w:firstLine="709"/>
        <w:jc w:val="both"/>
        <w:rPr>
          <w:rFonts w:ascii="Calibri Light" w:hAnsi="Calibri Light"/>
        </w:rPr>
      </w:pPr>
      <w:r w:rsidRPr="00DB3EAB">
        <w:rPr>
          <w:rFonts w:ascii="Calibri Light" w:hAnsi="Calibri Light"/>
        </w:rPr>
        <w:t>2.</w:t>
      </w:r>
      <w:r w:rsidR="000D0A0B" w:rsidRPr="00DB3EAB">
        <w:rPr>
          <w:rFonts w:ascii="Calibri Light" w:hAnsi="Calibri Light"/>
        </w:rPr>
        <w:t>6</w:t>
      </w:r>
      <w:r w:rsidRPr="00DB3EAB">
        <w:rPr>
          <w:rFonts w:ascii="Calibri Light" w:hAnsi="Calibri Light"/>
        </w:rPr>
        <w:t xml:space="preserve">. Não serão aceitos documentos e projetos enviados </w:t>
      </w:r>
      <w:r w:rsidR="00D26257" w:rsidRPr="00DB3EAB">
        <w:rPr>
          <w:rFonts w:ascii="Calibri Light" w:hAnsi="Calibri Light"/>
        </w:rPr>
        <w:t xml:space="preserve">de </w:t>
      </w:r>
      <w:r w:rsidR="00AC379C">
        <w:rPr>
          <w:rFonts w:ascii="Calibri Light" w:hAnsi="Calibri Light"/>
        </w:rPr>
        <w:t>modo</w:t>
      </w:r>
      <w:r w:rsidR="00D26257" w:rsidRPr="00DB3EAB">
        <w:rPr>
          <w:rFonts w:ascii="Calibri Light" w:hAnsi="Calibri Light"/>
        </w:rPr>
        <w:t xml:space="preserve"> ou em formato distinto ao estipulado neste </w:t>
      </w:r>
      <w:r w:rsidR="007C2BD2" w:rsidRPr="00DB3EAB">
        <w:rPr>
          <w:rFonts w:ascii="Calibri Light" w:hAnsi="Calibri Light"/>
        </w:rPr>
        <w:t>Edital</w:t>
      </w:r>
      <w:r w:rsidRPr="00DB3EAB">
        <w:rPr>
          <w:rFonts w:ascii="Calibri Light" w:hAnsi="Calibri Light"/>
        </w:rPr>
        <w:t xml:space="preserve">, </w:t>
      </w:r>
      <w:r w:rsidR="00D26257" w:rsidRPr="00DB3EAB">
        <w:rPr>
          <w:rFonts w:ascii="Calibri Light" w:hAnsi="Calibri Light"/>
        </w:rPr>
        <w:t xml:space="preserve">e </w:t>
      </w:r>
      <w:r w:rsidRPr="00DB3EAB">
        <w:rPr>
          <w:rFonts w:ascii="Calibri Light" w:hAnsi="Calibri Light"/>
        </w:rPr>
        <w:t>projetos com itens e/ou componentes incompletos</w:t>
      </w:r>
      <w:r w:rsidR="00D26257" w:rsidRPr="00DB3EAB">
        <w:rPr>
          <w:rFonts w:ascii="Calibri Light" w:hAnsi="Calibri Light"/>
        </w:rPr>
        <w:t>.</w:t>
      </w:r>
    </w:p>
    <w:p w14:paraId="1A02109F" w14:textId="77777777" w:rsidR="001005BC" w:rsidRPr="00DB3EAB" w:rsidRDefault="001005BC" w:rsidP="002975F1">
      <w:pPr>
        <w:spacing w:after="0" w:line="360" w:lineRule="auto"/>
        <w:ind w:firstLine="709"/>
        <w:jc w:val="both"/>
        <w:rPr>
          <w:rFonts w:ascii="Calibri Light" w:hAnsi="Calibri Light"/>
        </w:rPr>
      </w:pPr>
    </w:p>
    <w:p w14:paraId="0567D707" w14:textId="4E64A3D2" w:rsidR="002D16A2" w:rsidRPr="00DB3EAB" w:rsidRDefault="007F5491" w:rsidP="00202AC4">
      <w:pPr>
        <w:spacing w:after="0" w:line="360" w:lineRule="auto"/>
        <w:ind w:firstLine="709"/>
        <w:jc w:val="both"/>
        <w:rPr>
          <w:rFonts w:ascii="Calibri Light" w:hAnsi="Calibri Light" w:cstheme="minorHAnsi"/>
        </w:rPr>
      </w:pPr>
      <w:r w:rsidRPr="00DB3EAB">
        <w:rPr>
          <w:rFonts w:ascii="Calibri Light" w:hAnsi="Calibri Light" w:cstheme="minorHAnsi"/>
        </w:rPr>
        <w:t>2.</w:t>
      </w:r>
      <w:r w:rsidR="000D0A0B" w:rsidRPr="00DB3EAB">
        <w:rPr>
          <w:rFonts w:ascii="Calibri Light" w:hAnsi="Calibri Light" w:cstheme="minorHAnsi"/>
        </w:rPr>
        <w:t>7</w:t>
      </w:r>
      <w:r w:rsidRPr="00DB3EAB">
        <w:rPr>
          <w:rFonts w:ascii="Calibri Light" w:hAnsi="Calibri Light" w:cstheme="minorHAnsi"/>
        </w:rPr>
        <w:t>. Os projetos devem ser execut</w:t>
      </w:r>
      <w:r w:rsidR="00B86C44" w:rsidRPr="00DB3EAB">
        <w:rPr>
          <w:rFonts w:ascii="Calibri Light" w:hAnsi="Calibri Light" w:cstheme="minorHAnsi"/>
        </w:rPr>
        <w:t>ados no exercício do ano de 202</w:t>
      </w:r>
      <w:r w:rsidR="00AC379C">
        <w:rPr>
          <w:rFonts w:ascii="Calibri Light" w:hAnsi="Calibri Light" w:cstheme="minorHAnsi"/>
        </w:rPr>
        <w:t>5</w:t>
      </w:r>
      <w:r w:rsidRPr="00DB3EAB">
        <w:rPr>
          <w:rFonts w:ascii="Calibri Light" w:hAnsi="Calibri Light" w:cstheme="minorHAnsi"/>
        </w:rPr>
        <w:t>, podendo ser prorrogados dentro do ano exercício.</w:t>
      </w:r>
    </w:p>
    <w:p w14:paraId="7BB0DE63" w14:textId="77777777" w:rsidR="00DB5293" w:rsidRPr="00DB3EAB" w:rsidRDefault="00DB5293" w:rsidP="00202AC4">
      <w:pPr>
        <w:spacing w:after="0" w:line="360" w:lineRule="auto"/>
        <w:ind w:firstLine="709"/>
        <w:jc w:val="both"/>
        <w:rPr>
          <w:rFonts w:ascii="Calibri Light" w:hAnsi="Calibri Light" w:cstheme="minorHAnsi"/>
        </w:rPr>
      </w:pPr>
    </w:p>
    <w:p w14:paraId="4B507AAB" w14:textId="0A6AF024" w:rsidR="00202AC4" w:rsidRPr="00DB3EAB" w:rsidRDefault="00DB5293" w:rsidP="00202AC4">
      <w:pPr>
        <w:spacing w:after="0" w:line="360" w:lineRule="auto"/>
        <w:ind w:firstLine="709"/>
        <w:jc w:val="both"/>
        <w:rPr>
          <w:rFonts w:ascii="Calibri Light" w:hAnsi="Calibri Light" w:cstheme="minorHAnsi"/>
        </w:rPr>
      </w:pPr>
      <w:r w:rsidRPr="00DB3EAB">
        <w:rPr>
          <w:rFonts w:ascii="Calibri Light" w:hAnsi="Calibri Light" w:cstheme="minorHAnsi"/>
        </w:rPr>
        <w:lastRenderedPageBreak/>
        <w:t>2.</w:t>
      </w:r>
      <w:r w:rsidR="000D0A0B" w:rsidRPr="00DB3EAB">
        <w:rPr>
          <w:rFonts w:ascii="Calibri Light" w:hAnsi="Calibri Light" w:cstheme="minorHAnsi"/>
        </w:rPr>
        <w:t>7</w:t>
      </w:r>
      <w:r w:rsidRPr="00DB3EAB">
        <w:rPr>
          <w:rFonts w:ascii="Calibri Light" w:hAnsi="Calibri Light" w:cstheme="minorHAnsi"/>
        </w:rPr>
        <w:t xml:space="preserve">.1. Na hipótese da impossibilidade de execução das atividades propostas pelo projeto devido a efeito de Lei (como o caso da pandemia derivada do Covid-19), o mesmo deverá </w:t>
      </w:r>
      <w:r w:rsidR="0040441C" w:rsidRPr="00DB3EAB">
        <w:rPr>
          <w:rFonts w:ascii="Calibri Light" w:hAnsi="Calibri Light" w:cstheme="minorHAnsi"/>
        </w:rPr>
        <w:t>propor</w:t>
      </w:r>
      <w:r w:rsidRPr="00DB3EAB">
        <w:rPr>
          <w:rFonts w:ascii="Calibri Light" w:hAnsi="Calibri Light" w:cstheme="minorHAnsi"/>
        </w:rPr>
        <w:t xml:space="preserve"> uma metodologia alternativa que vise assegurar a sequência do projeto apresentado, mitigando os prejuízos ora causados por tal fator extraordinário.</w:t>
      </w:r>
    </w:p>
    <w:p w14:paraId="493A5E23" w14:textId="77777777" w:rsidR="001005BC" w:rsidRPr="00DB3EAB" w:rsidRDefault="001005BC" w:rsidP="00202AC4">
      <w:pPr>
        <w:spacing w:after="0" w:line="360" w:lineRule="auto"/>
        <w:ind w:firstLine="709"/>
        <w:jc w:val="both"/>
        <w:rPr>
          <w:rFonts w:ascii="Calibri Light" w:hAnsi="Calibri Light" w:cstheme="minorHAnsi"/>
        </w:rPr>
      </w:pPr>
    </w:p>
    <w:p w14:paraId="57CC6746" w14:textId="54484047" w:rsidR="001005BC" w:rsidRPr="00B4577A" w:rsidRDefault="0040441C" w:rsidP="00202AC4">
      <w:pPr>
        <w:spacing w:after="0" w:line="360" w:lineRule="auto"/>
        <w:ind w:firstLine="709"/>
        <w:jc w:val="both"/>
        <w:rPr>
          <w:rFonts w:ascii="Calibri Light" w:hAnsi="Calibri Light" w:cstheme="minorHAnsi"/>
        </w:rPr>
      </w:pPr>
      <w:r w:rsidRPr="00DB3EAB">
        <w:rPr>
          <w:rFonts w:ascii="Calibri Light" w:hAnsi="Calibri Light" w:cstheme="minorHAnsi"/>
        </w:rPr>
        <w:t>2.</w:t>
      </w:r>
      <w:r w:rsidR="000D0A0B" w:rsidRPr="00DB3EAB">
        <w:rPr>
          <w:rFonts w:ascii="Calibri Light" w:hAnsi="Calibri Light" w:cstheme="minorHAnsi"/>
        </w:rPr>
        <w:t>7</w:t>
      </w:r>
      <w:r w:rsidRPr="00DB3EAB">
        <w:rPr>
          <w:rFonts w:ascii="Calibri Light" w:hAnsi="Calibri Light" w:cstheme="minorHAnsi"/>
        </w:rPr>
        <w:t>.2. Caso a metodologia alternativa exigida no item anterior</w:t>
      </w:r>
      <w:r w:rsidR="001005BC" w:rsidRPr="00DB3EAB">
        <w:rPr>
          <w:rFonts w:ascii="Calibri Light" w:hAnsi="Calibri Light" w:cstheme="minorHAnsi"/>
        </w:rPr>
        <w:t xml:space="preserve"> </w:t>
      </w:r>
      <w:r w:rsidRPr="00DB3EAB">
        <w:rPr>
          <w:rFonts w:ascii="Calibri Light" w:hAnsi="Calibri Light" w:cstheme="minorHAnsi"/>
        </w:rPr>
        <w:t>seja</w:t>
      </w:r>
      <w:r w:rsidR="001005BC" w:rsidRPr="00DB3EAB">
        <w:rPr>
          <w:rFonts w:ascii="Calibri Light" w:hAnsi="Calibri Light" w:cstheme="minorHAnsi"/>
        </w:rPr>
        <w:t xml:space="preserve"> incapaz de satisfazer </w:t>
      </w:r>
      <w:r w:rsidRPr="00DB3EAB">
        <w:rPr>
          <w:rFonts w:ascii="Calibri Light" w:hAnsi="Calibri Light" w:cstheme="minorHAnsi"/>
        </w:rPr>
        <w:t>as</w:t>
      </w:r>
      <w:r w:rsidR="001005BC" w:rsidRPr="00DB3EAB">
        <w:rPr>
          <w:rFonts w:ascii="Calibri Light" w:hAnsi="Calibri Light" w:cstheme="minorHAnsi"/>
        </w:rPr>
        <w:t xml:space="preserve"> condições extraordinárias, </w:t>
      </w:r>
      <w:r w:rsidRPr="00DB3EAB">
        <w:rPr>
          <w:rFonts w:ascii="Calibri Light" w:hAnsi="Calibri Light" w:cstheme="minorHAnsi"/>
        </w:rPr>
        <w:t xml:space="preserve">a mesma </w:t>
      </w:r>
      <w:r w:rsidR="001005BC" w:rsidRPr="00DB3EAB">
        <w:rPr>
          <w:rFonts w:ascii="Calibri Light" w:hAnsi="Calibri Light" w:cstheme="minorHAnsi"/>
        </w:rPr>
        <w:t>deverá ser</w:t>
      </w:r>
      <w:r w:rsidRPr="00DB3EAB">
        <w:rPr>
          <w:rFonts w:ascii="Calibri Light" w:hAnsi="Calibri Light" w:cstheme="minorHAnsi"/>
        </w:rPr>
        <w:t xml:space="preserve"> a</w:t>
      </w:r>
      <w:r w:rsidR="001005BC" w:rsidRPr="00DB3EAB">
        <w:rPr>
          <w:rFonts w:ascii="Calibri Light" w:hAnsi="Calibri Light" w:cstheme="minorHAnsi"/>
        </w:rPr>
        <w:t>daptada</w:t>
      </w:r>
      <w:r w:rsidR="008E7CD0" w:rsidRPr="00DB3EAB">
        <w:rPr>
          <w:rFonts w:ascii="Calibri Light" w:hAnsi="Calibri Light" w:cstheme="minorHAnsi"/>
        </w:rPr>
        <w:t>, em tempo hábil</w:t>
      </w:r>
      <w:r w:rsidR="001005BC" w:rsidRPr="00DB3EAB">
        <w:rPr>
          <w:rFonts w:ascii="Calibri Light" w:hAnsi="Calibri Light" w:cstheme="minorHAnsi"/>
        </w:rPr>
        <w:t xml:space="preserve">, </w:t>
      </w:r>
      <w:r w:rsidRPr="00DB3EAB">
        <w:rPr>
          <w:rFonts w:ascii="Calibri Light" w:hAnsi="Calibri Light" w:cstheme="minorHAnsi"/>
        </w:rPr>
        <w:t>a</w:t>
      </w:r>
      <w:r w:rsidR="001005BC" w:rsidRPr="00DB3EAB">
        <w:rPr>
          <w:rFonts w:ascii="Calibri Light" w:hAnsi="Calibri Light" w:cstheme="minorHAnsi"/>
        </w:rPr>
        <w:t xml:space="preserve"> qualquer </w:t>
      </w:r>
      <w:r w:rsidR="001005BC" w:rsidRPr="00B4577A">
        <w:rPr>
          <w:rFonts w:ascii="Calibri Light" w:hAnsi="Calibri Light" w:cstheme="minorHAnsi"/>
        </w:rPr>
        <w:t>momento que seja exigid</w:t>
      </w:r>
      <w:r w:rsidRPr="00B4577A">
        <w:rPr>
          <w:rFonts w:ascii="Calibri Light" w:hAnsi="Calibri Light" w:cstheme="minorHAnsi"/>
        </w:rPr>
        <w:t>o</w:t>
      </w:r>
      <w:r w:rsidR="001005BC" w:rsidRPr="00B4577A">
        <w:rPr>
          <w:rFonts w:ascii="Calibri Light" w:hAnsi="Calibri Light" w:cstheme="minorHAnsi"/>
        </w:rPr>
        <w:t xml:space="preserve"> pelo CMDCA, durante o período previsto para a sua execução</w:t>
      </w:r>
      <w:r w:rsidR="008E7CD0" w:rsidRPr="00B4577A">
        <w:rPr>
          <w:rFonts w:ascii="Calibri Light" w:hAnsi="Calibri Light" w:cstheme="minorHAnsi"/>
        </w:rPr>
        <w:t>, sob pena de dissolução do Termo de Colaboração</w:t>
      </w:r>
      <w:r w:rsidR="001005BC" w:rsidRPr="00B4577A">
        <w:rPr>
          <w:rFonts w:ascii="Calibri Light" w:hAnsi="Calibri Light" w:cstheme="minorHAnsi"/>
        </w:rPr>
        <w:t>.</w:t>
      </w:r>
    </w:p>
    <w:p w14:paraId="06369AD5" w14:textId="77777777" w:rsidR="00AC379C" w:rsidRPr="00B4577A" w:rsidRDefault="00AC379C" w:rsidP="00202AC4">
      <w:pPr>
        <w:spacing w:after="0" w:line="360" w:lineRule="auto"/>
        <w:ind w:firstLine="709"/>
        <w:jc w:val="both"/>
        <w:rPr>
          <w:rFonts w:ascii="Calibri Light" w:hAnsi="Calibri Light" w:cstheme="minorHAnsi"/>
        </w:rPr>
      </w:pPr>
    </w:p>
    <w:p w14:paraId="10E00CBD" w14:textId="2ACDA65C" w:rsidR="00AC379C" w:rsidRPr="00B4577A" w:rsidRDefault="00AC379C" w:rsidP="00AC379C">
      <w:pPr>
        <w:spacing w:after="0" w:line="360" w:lineRule="auto"/>
        <w:ind w:firstLine="709"/>
        <w:jc w:val="both"/>
        <w:rPr>
          <w:rFonts w:ascii="Calibri Light" w:hAnsi="Calibri Light"/>
        </w:rPr>
      </w:pPr>
      <w:r w:rsidRPr="00B4577A">
        <w:rPr>
          <w:rFonts w:ascii="Calibri Light" w:hAnsi="Calibri Light"/>
        </w:rPr>
        <w:t>2.8. As propostas de projetos apresentadas por organizações não governamentais somente serão apreciadas se a organização proponente tiver pelo menos dois anos de existência, e estiver devidamente registrada e atualizada no CMDCA de Benedito Novo/</w:t>
      </w:r>
      <w:r w:rsidR="00B4577A" w:rsidRPr="00B4577A">
        <w:rPr>
          <w:rFonts w:ascii="Calibri Light" w:hAnsi="Calibri Light"/>
        </w:rPr>
        <w:t>SC</w:t>
      </w:r>
      <w:r w:rsidRPr="00B4577A">
        <w:rPr>
          <w:rFonts w:ascii="Calibri Light" w:hAnsi="Calibri Light"/>
        </w:rPr>
        <w:t>.</w:t>
      </w:r>
    </w:p>
    <w:p w14:paraId="2CD55509" w14:textId="77777777" w:rsidR="00E95B5F" w:rsidRPr="00B4577A" w:rsidRDefault="00E95B5F" w:rsidP="00202AC4">
      <w:pPr>
        <w:spacing w:after="0" w:line="360" w:lineRule="auto"/>
        <w:ind w:firstLine="709"/>
        <w:jc w:val="both"/>
        <w:rPr>
          <w:rFonts w:ascii="Calibri Light" w:hAnsi="Calibri Light"/>
        </w:rPr>
      </w:pPr>
    </w:p>
    <w:p w14:paraId="37826647" w14:textId="123233CD" w:rsidR="00EB22B5" w:rsidRPr="00DB3EAB" w:rsidRDefault="00EB22B5" w:rsidP="00202AC4">
      <w:pPr>
        <w:spacing w:after="0" w:line="360" w:lineRule="auto"/>
        <w:ind w:firstLine="709"/>
        <w:jc w:val="both"/>
        <w:rPr>
          <w:rFonts w:ascii="Calibri Light" w:hAnsi="Calibri Light"/>
        </w:rPr>
      </w:pPr>
      <w:r w:rsidRPr="00B4577A">
        <w:rPr>
          <w:rFonts w:ascii="Calibri Light" w:hAnsi="Calibri Light"/>
        </w:rPr>
        <w:t>2.</w:t>
      </w:r>
      <w:r w:rsidR="000D0A0B" w:rsidRPr="00B4577A">
        <w:rPr>
          <w:rFonts w:ascii="Calibri Light" w:hAnsi="Calibri Light"/>
        </w:rPr>
        <w:t>9</w:t>
      </w:r>
      <w:r w:rsidRPr="00B4577A">
        <w:rPr>
          <w:rFonts w:ascii="Calibri Light" w:hAnsi="Calibri Light"/>
        </w:rPr>
        <w:t>. Os Projetos e seus anexos não serão devolvidos qualquer</w:t>
      </w:r>
      <w:r w:rsidRPr="00DB3EAB">
        <w:rPr>
          <w:rFonts w:ascii="Calibri Light" w:hAnsi="Calibri Light"/>
        </w:rPr>
        <w:t xml:space="preserve"> que seja o resultado da seleção. </w:t>
      </w:r>
    </w:p>
    <w:p w14:paraId="209A77A1" w14:textId="77777777" w:rsidR="00202AC4" w:rsidRPr="00DB3EAB" w:rsidRDefault="00202AC4" w:rsidP="00202AC4">
      <w:pPr>
        <w:spacing w:after="0" w:line="360" w:lineRule="auto"/>
        <w:ind w:firstLine="709"/>
        <w:jc w:val="both"/>
        <w:rPr>
          <w:rFonts w:ascii="Calibri Light" w:hAnsi="Calibri Light"/>
        </w:rPr>
      </w:pPr>
    </w:p>
    <w:p w14:paraId="60EC1A0D" w14:textId="51184F64" w:rsidR="00EB22B5" w:rsidRPr="00DB3EAB" w:rsidRDefault="00EB22B5" w:rsidP="00202AC4">
      <w:pPr>
        <w:spacing w:after="0" w:line="360" w:lineRule="auto"/>
        <w:ind w:firstLine="709"/>
        <w:jc w:val="both"/>
        <w:rPr>
          <w:rFonts w:ascii="Calibri Light" w:hAnsi="Calibri Light"/>
        </w:rPr>
      </w:pPr>
      <w:r w:rsidRPr="00DB3EAB">
        <w:rPr>
          <w:rFonts w:ascii="Calibri Light" w:hAnsi="Calibri Light"/>
        </w:rPr>
        <w:t>2.1</w:t>
      </w:r>
      <w:r w:rsidR="000D0A0B" w:rsidRPr="00DB3EAB">
        <w:rPr>
          <w:rFonts w:ascii="Calibri Light" w:hAnsi="Calibri Light"/>
        </w:rPr>
        <w:t>0</w:t>
      </w:r>
      <w:r w:rsidRPr="00DB3EAB">
        <w:rPr>
          <w:rFonts w:ascii="Calibri Light" w:hAnsi="Calibri Light"/>
        </w:rPr>
        <w:t xml:space="preserve">. Não será aceito nenhum outro acréscimo de material ou informações após a entrega do projeto junto ao CMDCA. </w:t>
      </w:r>
    </w:p>
    <w:p w14:paraId="5CB05843" w14:textId="77777777" w:rsidR="00202AC4" w:rsidRPr="00DB3EAB" w:rsidRDefault="00202AC4" w:rsidP="00202AC4">
      <w:pPr>
        <w:spacing w:after="0" w:line="360" w:lineRule="auto"/>
        <w:ind w:firstLine="709"/>
        <w:jc w:val="both"/>
        <w:rPr>
          <w:rFonts w:ascii="Calibri Light" w:hAnsi="Calibri Light"/>
        </w:rPr>
      </w:pPr>
    </w:p>
    <w:p w14:paraId="7436DF9F" w14:textId="2646E0B6" w:rsidR="00EB22B5" w:rsidRPr="00DB3EAB" w:rsidRDefault="00EB22B5" w:rsidP="00202AC4">
      <w:pPr>
        <w:spacing w:after="0" w:line="360" w:lineRule="auto"/>
        <w:ind w:firstLine="709"/>
        <w:jc w:val="both"/>
        <w:rPr>
          <w:rFonts w:ascii="Calibri Light" w:hAnsi="Calibri Light"/>
        </w:rPr>
      </w:pPr>
      <w:r w:rsidRPr="00DB3EAB">
        <w:rPr>
          <w:rFonts w:ascii="Calibri Light" w:hAnsi="Calibri Light"/>
        </w:rPr>
        <w:t>2.1</w:t>
      </w:r>
      <w:r w:rsidR="000D0A0B" w:rsidRPr="00DB3EAB">
        <w:rPr>
          <w:rFonts w:ascii="Calibri Light" w:hAnsi="Calibri Light"/>
        </w:rPr>
        <w:t>1</w:t>
      </w:r>
      <w:r w:rsidRPr="00DB3EAB">
        <w:rPr>
          <w:rFonts w:ascii="Calibri Light" w:hAnsi="Calibri Light"/>
        </w:rPr>
        <w:t xml:space="preserve">. Será indeferido o projeto que não preencher os requisitos enumerados neste </w:t>
      </w:r>
      <w:r w:rsidR="00AC379C">
        <w:rPr>
          <w:rFonts w:ascii="Calibri Light" w:hAnsi="Calibri Light"/>
        </w:rPr>
        <w:t>E</w:t>
      </w:r>
      <w:r w:rsidR="007C2BD2" w:rsidRPr="00DB3EAB">
        <w:rPr>
          <w:rFonts w:ascii="Calibri Light" w:hAnsi="Calibri Light"/>
        </w:rPr>
        <w:t>dital</w:t>
      </w:r>
      <w:r w:rsidR="00AC379C">
        <w:rPr>
          <w:rFonts w:ascii="Calibri Light" w:hAnsi="Calibri Light"/>
        </w:rPr>
        <w:t>.</w:t>
      </w:r>
    </w:p>
    <w:p w14:paraId="782DDC6E" w14:textId="77777777" w:rsidR="00202AC4" w:rsidRPr="00DB3EAB" w:rsidRDefault="00202AC4" w:rsidP="00202AC4">
      <w:pPr>
        <w:spacing w:after="0" w:line="360" w:lineRule="auto"/>
        <w:ind w:firstLine="709"/>
        <w:jc w:val="both"/>
        <w:rPr>
          <w:rFonts w:ascii="Calibri Light" w:hAnsi="Calibri Light"/>
        </w:rPr>
      </w:pPr>
    </w:p>
    <w:p w14:paraId="126E69F7" w14:textId="642D3FCC" w:rsidR="00EB22B5" w:rsidRDefault="00EB22B5" w:rsidP="00202AC4">
      <w:pPr>
        <w:spacing w:after="0" w:line="360" w:lineRule="auto"/>
        <w:ind w:firstLine="709"/>
        <w:jc w:val="both"/>
        <w:rPr>
          <w:rFonts w:ascii="Calibri Light" w:hAnsi="Calibri Light"/>
        </w:rPr>
      </w:pPr>
      <w:r w:rsidRPr="00DB3EAB">
        <w:rPr>
          <w:rFonts w:ascii="Calibri Light" w:hAnsi="Calibri Light"/>
        </w:rPr>
        <w:t>2.1</w:t>
      </w:r>
      <w:r w:rsidR="000D0A0B" w:rsidRPr="00DB3EAB">
        <w:rPr>
          <w:rFonts w:ascii="Calibri Light" w:hAnsi="Calibri Light"/>
        </w:rPr>
        <w:t>2</w:t>
      </w:r>
      <w:r w:rsidRPr="00DB3EAB">
        <w:rPr>
          <w:rFonts w:ascii="Calibri Light" w:hAnsi="Calibri Light"/>
        </w:rPr>
        <w:t xml:space="preserve">. O Banco de Projetos será constituído pelos </w:t>
      </w:r>
      <w:r w:rsidR="009F3326" w:rsidRPr="00DB3EAB">
        <w:rPr>
          <w:rFonts w:ascii="Calibri Light" w:hAnsi="Calibri Light"/>
        </w:rPr>
        <w:t>p</w:t>
      </w:r>
      <w:r w:rsidRPr="00DB3EAB">
        <w:rPr>
          <w:rFonts w:ascii="Calibri Light" w:hAnsi="Calibri Light"/>
        </w:rPr>
        <w:t xml:space="preserve">rojetos que foram aprovados e não contemplados pelo presente </w:t>
      </w:r>
      <w:r w:rsidR="007C2BD2" w:rsidRPr="00DB3EAB">
        <w:rPr>
          <w:rFonts w:ascii="Calibri Light" w:hAnsi="Calibri Light"/>
        </w:rPr>
        <w:t>Edital</w:t>
      </w:r>
      <w:r w:rsidRPr="00DB3EAB">
        <w:rPr>
          <w:rFonts w:ascii="Calibri Light" w:hAnsi="Calibri Light"/>
        </w:rPr>
        <w:t xml:space="preserve">. </w:t>
      </w:r>
    </w:p>
    <w:p w14:paraId="6C8D40E2" w14:textId="77777777" w:rsidR="00AC379C" w:rsidRDefault="00AC379C" w:rsidP="00202AC4">
      <w:pPr>
        <w:spacing w:after="0" w:line="360" w:lineRule="auto"/>
        <w:ind w:firstLine="709"/>
        <w:jc w:val="both"/>
        <w:rPr>
          <w:rFonts w:ascii="Calibri Light" w:hAnsi="Calibri Light"/>
        </w:rPr>
      </w:pPr>
    </w:p>
    <w:p w14:paraId="2A6C3E28" w14:textId="77777777" w:rsidR="00B4577A" w:rsidRPr="00DB3EAB" w:rsidRDefault="00B4577A" w:rsidP="00202AC4">
      <w:pPr>
        <w:spacing w:after="0" w:line="360" w:lineRule="auto"/>
        <w:ind w:firstLine="709"/>
        <w:jc w:val="both"/>
        <w:rPr>
          <w:rFonts w:ascii="Calibri Light" w:hAnsi="Calibri Light"/>
        </w:rPr>
      </w:pPr>
    </w:p>
    <w:p w14:paraId="4500C00C" w14:textId="77777777" w:rsidR="00EB22B5" w:rsidRPr="00DB3EAB" w:rsidRDefault="00EB22B5" w:rsidP="00202AC4">
      <w:pPr>
        <w:spacing w:after="0" w:line="360" w:lineRule="auto"/>
        <w:ind w:firstLine="709"/>
        <w:jc w:val="both"/>
        <w:rPr>
          <w:rFonts w:ascii="Calibri Light" w:hAnsi="Calibri Light"/>
          <w:b/>
        </w:rPr>
      </w:pPr>
      <w:r w:rsidRPr="00DB3EAB">
        <w:rPr>
          <w:rFonts w:ascii="Calibri Light" w:hAnsi="Calibri Light"/>
          <w:b/>
        </w:rPr>
        <w:t>3. DOS RECURSOS</w:t>
      </w:r>
    </w:p>
    <w:p w14:paraId="48D45903" w14:textId="77777777" w:rsidR="00202AC4" w:rsidRPr="00DB3EAB" w:rsidRDefault="00202AC4" w:rsidP="00202AC4">
      <w:pPr>
        <w:spacing w:after="0" w:line="360" w:lineRule="auto"/>
        <w:ind w:firstLine="709"/>
        <w:jc w:val="both"/>
        <w:rPr>
          <w:rFonts w:ascii="Calibri Light" w:hAnsi="Calibri Light"/>
        </w:rPr>
      </w:pPr>
    </w:p>
    <w:p w14:paraId="15679AF7" w14:textId="0F3F61A0" w:rsidR="00EB22B5" w:rsidRPr="00DB3EAB" w:rsidRDefault="00EB22B5" w:rsidP="00202AC4">
      <w:pPr>
        <w:spacing w:after="0" w:line="360" w:lineRule="auto"/>
        <w:ind w:firstLine="709"/>
        <w:jc w:val="both"/>
        <w:rPr>
          <w:rFonts w:ascii="Calibri Light" w:hAnsi="Calibri Light"/>
        </w:rPr>
      </w:pPr>
      <w:r w:rsidRPr="00DB3EAB">
        <w:rPr>
          <w:rFonts w:ascii="Calibri Light" w:hAnsi="Calibri Light"/>
        </w:rPr>
        <w:lastRenderedPageBreak/>
        <w:t>3.1. Os proponentes inabilitados na etapa documental (análise dos documentos dos envelopes) poderão interpor recurso ao CMDCA de Benedito Novo</w:t>
      </w:r>
      <w:r w:rsidR="00044352" w:rsidRPr="00DB3EAB">
        <w:rPr>
          <w:rFonts w:ascii="Calibri Light" w:hAnsi="Calibri Light"/>
        </w:rPr>
        <w:t>/</w:t>
      </w:r>
      <w:r w:rsidRPr="00DB3EAB">
        <w:rPr>
          <w:rFonts w:ascii="Calibri Light" w:hAnsi="Calibri Light"/>
        </w:rPr>
        <w:t xml:space="preserve">SC, dirigido ao </w:t>
      </w:r>
      <w:r w:rsidR="00AC379C">
        <w:rPr>
          <w:rFonts w:ascii="Calibri Light" w:hAnsi="Calibri Light"/>
        </w:rPr>
        <w:t>Presidente do Conselho</w:t>
      </w:r>
      <w:r w:rsidRPr="00DB3EAB">
        <w:rPr>
          <w:rFonts w:ascii="Calibri Light" w:hAnsi="Calibri Light"/>
        </w:rPr>
        <w:t xml:space="preserve">, no prazo de 03 (três) dias úteis, a contar da data da </w:t>
      </w:r>
      <w:r w:rsidR="00ED6EDE" w:rsidRPr="00DB3EAB">
        <w:rPr>
          <w:rFonts w:ascii="Calibri Light" w:hAnsi="Calibri Light"/>
        </w:rPr>
        <w:t>publicação</w:t>
      </w:r>
      <w:r w:rsidRPr="00DB3EAB">
        <w:rPr>
          <w:rFonts w:ascii="Calibri Light" w:hAnsi="Calibri Light"/>
        </w:rPr>
        <w:t xml:space="preserve"> do resultado da habilitação que será afixado </w:t>
      </w:r>
      <w:r w:rsidR="009F3326" w:rsidRPr="00DB3EAB">
        <w:rPr>
          <w:rFonts w:ascii="Calibri Light" w:hAnsi="Calibri Light"/>
        </w:rPr>
        <w:t>pelo</w:t>
      </w:r>
      <w:r w:rsidRPr="00DB3EAB">
        <w:rPr>
          <w:rFonts w:ascii="Calibri Light" w:hAnsi="Calibri Light"/>
        </w:rPr>
        <w:t xml:space="preserve"> CMDCA</w:t>
      </w:r>
      <w:r w:rsidR="009F3326" w:rsidRPr="00DB3EAB">
        <w:rPr>
          <w:rFonts w:ascii="Calibri Light" w:hAnsi="Calibri Light"/>
        </w:rPr>
        <w:t xml:space="preserve"> em seus canais de comunicação habituais</w:t>
      </w:r>
      <w:r w:rsidRPr="00DB3EAB">
        <w:rPr>
          <w:rFonts w:ascii="Calibri Light" w:hAnsi="Calibri Light"/>
        </w:rPr>
        <w:t xml:space="preserve">. </w:t>
      </w:r>
    </w:p>
    <w:p w14:paraId="42B0A529" w14:textId="77777777" w:rsidR="00202AC4" w:rsidRPr="00DB3EAB" w:rsidRDefault="00202AC4" w:rsidP="00202AC4">
      <w:pPr>
        <w:spacing w:after="0" w:line="360" w:lineRule="auto"/>
        <w:ind w:firstLine="709"/>
        <w:jc w:val="both"/>
        <w:rPr>
          <w:rFonts w:ascii="Calibri Light" w:hAnsi="Calibri Light"/>
        </w:rPr>
      </w:pPr>
    </w:p>
    <w:p w14:paraId="0DBCEEEA" w14:textId="5347BE26" w:rsidR="00EB22B5" w:rsidRPr="00DB3EAB" w:rsidRDefault="00EB22B5" w:rsidP="00202AC4">
      <w:pPr>
        <w:spacing w:after="0" w:line="360" w:lineRule="auto"/>
        <w:ind w:firstLine="709"/>
        <w:jc w:val="both"/>
        <w:rPr>
          <w:rFonts w:ascii="Calibri Light" w:hAnsi="Calibri Light"/>
        </w:rPr>
      </w:pPr>
      <w:r w:rsidRPr="00DB3EAB">
        <w:rPr>
          <w:rFonts w:ascii="Calibri Light" w:hAnsi="Calibri Light"/>
        </w:rPr>
        <w:t xml:space="preserve">3.2. Recebido e conhecido o recurso pelo </w:t>
      </w:r>
      <w:r w:rsidR="008D6D6F" w:rsidRPr="00DB3EAB">
        <w:rPr>
          <w:rFonts w:ascii="Calibri Light" w:hAnsi="Calibri Light"/>
        </w:rPr>
        <w:t>CMDCA</w:t>
      </w:r>
      <w:r w:rsidRPr="00DB3EAB">
        <w:rPr>
          <w:rFonts w:ascii="Calibri Light" w:hAnsi="Calibri Light"/>
        </w:rPr>
        <w:t xml:space="preserve">, reunir-se-á o </w:t>
      </w:r>
      <w:r w:rsidR="008D6D6F" w:rsidRPr="00DB3EAB">
        <w:rPr>
          <w:rFonts w:ascii="Calibri Light" w:hAnsi="Calibri Light"/>
        </w:rPr>
        <w:t>conselho</w:t>
      </w:r>
      <w:r w:rsidRPr="00DB3EAB">
        <w:rPr>
          <w:rFonts w:ascii="Calibri Light" w:hAnsi="Calibri Light"/>
        </w:rPr>
        <w:t xml:space="preserve"> e a comissão de análise no prazo de 0</w:t>
      </w:r>
      <w:r w:rsidR="000D0A0B" w:rsidRPr="00DB3EAB">
        <w:rPr>
          <w:rFonts w:ascii="Calibri Light" w:hAnsi="Calibri Light"/>
        </w:rPr>
        <w:t>4</w:t>
      </w:r>
      <w:r w:rsidRPr="00DB3EAB">
        <w:rPr>
          <w:rFonts w:ascii="Calibri Light" w:hAnsi="Calibri Light"/>
        </w:rPr>
        <w:t xml:space="preserve"> (</w:t>
      </w:r>
      <w:r w:rsidR="000D0A0B" w:rsidRPr="00DB3EAB">
        <w:rPr>
          <w:rFonts w:ascii="Calibri Light" w:hAnsi="Calibri Light"/>
        </w:rPr>
        <w:t>quatro</w:t>
      </w:r>
      <w:r w:rsidRPr="00DB3EAB">
        <w:rPr>
          <w:rFonts w:ascii="Calibri Light" w:hAnsi="Calibri Light"/>
        </w:rPr>
        <w:t>) dias úteis, a contar do prazo final de interposição dos recursos, para proferir sua nova decisão, sendo esta afixada no CMDCA</w:t>
      </w:r>
      <w:r w:rsidR="009F3326" w:rsidRPr="00DB3EAB">
        <w:rPr>
          <w:rFonts w:ascii="Calibri Light" w:hAnsi="Calibri Light"/>
        </w:rPr>
        <w:t xml:space="preserve"> em seus canais de comunicação habituais</w:t>
      </w:r>
      <w:r w:rsidRPr="00DB3EAB">
        <w:rPr>
          <w:rFonts w:ascii="Calibri Light" w:hAnsi="Calibri Light"/>
        </w:rPr>
        <w:t xml:space="preserve">. </w:t>
      </w:r>
    </w:p>
    <w:p w14:paraId="24263265" w14:textId="77777777" w:rsidR="00202AC4" w:rsidRPr="00DB3EAB" w:rsidRDefault="00202AC4" w:rsidP="00202AC4">
      <w:pPr>
        <w:spacing w:after="0" w:line="360" w:lineRule="auto"/>
        <w:ind w:firstLine="709"/>
        <w:jc w:val="both"/>
        <w:rPr>
          <w:rFonts w:ascii="Calibri Light" w:hAnsi="Calibri Light"/>
        </w:rPr>
      </w:pPr>
    </w:p>
    <w:p w14:paraId="686806AF" w14:textId="4F322C33" w:rsidR="00EB22B5" w:rsidRPr="00DB3EAB" w:rsidRDefault="00EB22B5" w:rsidP="00202AC4">
      <w:pPr>
        <w:spacing w:after="0" w:line="360" w:lineRule="auto"/>
        <w:ind w:firstLine="709"/>
        <w:jc w:val="both"/>
        <w:rPr>
          <w:rFonts w:ascii="Calibri Light" w:hAnsi="Calibri Light"/>
        </w:rPr>
      </w:pPr>
      <w:r w:rsidRPr="00DB3EAB">
        <w:rPr>
          <w:rFonts w:ascii="Calibri Light" w:hAnsi="Calibri Light"/>
        </w:rPr>
        <w:t xml:space="preserve">3.3. Os recursos interpostos após o decurso do prazo estabelecido neste </w:t>
      </w:r>
      <w:r w:rsidR="000D0A0B" w:rsidRPr="00DB3EAB">
        <w:rPr>
          <w:rFonts w:ascii="Calibri Light" w:hAnsi="Calibri Light"/>
        </w:rPr>
        <w:t>e</w:t>
      </w:r>
      <w:r w:rsidR="007C2BD2" w:rsidRPr="00DB3EAB">
        <w:rPr>
          <w:rFonts w:ascii="Calibri Light" w:hAnsi="Calibri Light"/>
        </w:rPr>
        <w:t>dital</w:t>
      </w:r>
      <w:r w:rsidRPr="00DB3EAB">
        <w:rPr>
          <w:rFonts w:ascii="Calibri Light" w:hAnsi="Calibri Light"/>
        </w:rPr>
        <w:t xml:space="preserve"> não serão </w:t>
      </w:r>
      <w:r w:rsidR="00B86C44" w:rsidRPr="00DB3EAB">
        <w:rPr>
          <w:rFonts w:ascii="Calibri Light" w:hAnsi="Calibri Light"/>
        </w:rPr>
        <w:t>re</w:t>
      </w:r>
      <w:r w:rsidRPr="00DB3EAB">
        <w:rPr>
          <w:rFonts w:ascii="Calibri Light" w:hAnsi="Calibri Light"/>
        </w:rPr>
        <w:t>conhecidos em razão de sua intempestividade, não cabendo recurso desta decisão</w:t>
      </w:r>
      <w:r w:rsidR="001C702F" w:rsidRPr="00DB3EAB">
        <w:rPr>
          <w:rFonts w:ascii="Calibri Light" w:hAnsi="Calibri Light"/>
        </w:rPr>
        <w:t>.</w:t>
      </w:r>
    </w:p>
    <w:p w14:paraId="089F6A20" w14:textId="25A892E7" w:rsidR="002109DE" w:rsidRPr="00DB3EAB" w:rsidRDefault="002109DE" w:rsidP="00202AC4">
      <w:pPr>
        <w:spacing w:after="0" w:line="360" w:lineRule="auto"/>
        <w:ind w:firstLine="709"/>
        <w:jc w:val="both"/>
        <w:rPr>
          <w:rFonts w:ascii="Calibri Light" w:hAnsi="Calibri Light"/>
        </w:rPr>
      </w:pPr>
    </w:p>
    <w:p w14:paraId="4F1860A3" w14:textId="77777777" w:rsidR="00EE376D" w:rsidRPr="00DB3EAB" w:rsidRDefault="00EE376D" w:rsidP="00202AC4">
      <w:pPr>
        <w:spacing w:after="0" w:line="360" w:lineRule="auto"/>
        <w:ind w:firstLine="709"/>
        <w:jc w:val="both"/>
        <w:rPr>
          <w:rFonts w:ascii="Calibri Light" w:hAnsi="Calibri Light"/>
        </w:rPr>
      </w:pPr>
    </w:p>
    <w:p w14:paraId="66B71614" w14:textId="77777777" w:rsidR="002109DE" w:rsidRPr="00DB3EAB" w:rsidRDefault="002109DE" w:rsidP="00202AC4">
      <w:pPr>
        <w:spacing w:after="0" w:line="360" w:lineRule="auto"/>
        <w:ind w:firstLine="709"/>
        <w:jc w:val="both"/>
        <w:rPr>
          <w:rFonts w:ascii="Calibri Light" w:hAnsi="Calibri Light"/>
          <w:b/>
        </w:rPr>
      </w:pPr>
      <w:r w:rsidRPr="00DB3EAB">
        <w:rPr>
          <w:rFonts w:ascii="Calibri Light" w:hAnsi="Calibri Light"/>
          <w:b/>
        </w:rPr>
        <w:t>4. DAS LINHAS DE AÇÃO</w:t>
      </w:r>
      <w:r w:rsidR="00FD473E" w:rsidRPr="00DB3EAB">
        <w:rPr>
          <w:rFonts w:ascii="Calibri Light" w:hAnsi="Calibri Light"/>
          <w:b/>
        </w:rPr>
        <w:t xml:space="preserve"> E REGIÕES DE ATUAÇÃO</w:t>
      </w:r>
    </w:p>
    <w:p w14:paraId="18D6EFE9" w14:textId="77777777" w:rsidR="00202AC4" w:rsidRPr="00DB3EAB" w:rsidRDefault="00202AC4" w:rsidP="00202AC4">
      <w:pPr>
        <w:spacing w:after="0" w:line="360" w:lineRule="auto"/>
        <w:ind w:firstLine="709"/>
        <w:jc w:val="both"/>
        <w:rPr>
          <w:rFonts w:ascii="Calibri Light" w:hAnsi="Calibri Light"/>
        </w:rPr>
      </w:pPr>
    </w:p>
    <w:p w14:paraId="08BE6DAD" w14:textId="0CA45AB0" w:rsidR="008338F3" w:rsidRPr="00DB3EAB" w:rsidRDefault="008338F3" w:rsidP="00202AC4">
      <w:pPr>
        <w:spacing w:after="0" w:line="360" w:lineRule="auto"/>
        <w:ind w:firstLine="709"/>
        <w:jc w:val="both"/>
        <w:rPr>
          <w:rFonts w:ascii="Calibri Light" w:hAnsi="Calibri Light"/>
        </w:rPr>
      </w:pPr>
      <w:r w:rsidRPr="00DB3EAB">
        <w:rPr>
          <w:rFonts w:ascii="Calibri Light" w:hAnsi="Calibri Light"/>
        </w:rPr>
        <w:t xml:space="preserve">4.1. </w:t>
      </w:r>
      <w:r w:rsidR="002109DE" w:rsidRPr="00DB3EAB">
        <w:rPr>
          <w:rFonts w:ascii="Calibri Light" w:hAnsi="Calibri Light"/>
        </w:rPr>
        <w:t xml:space="preserve">Os </w:t>
      </w:r>
      <w:r w:rsidRPr="00DB3EAB">
        <w:rPr>
          <w:rFonts w:ascii="Calibri Light" w:hAnsi="Calibri Light"/>
        </w:rPr>
        <w:t>p</w:t>
      </w:r>
      <w:r w:rsidR="002109DE" w:rsidRPr="00DB3EAB">
        <w:rPr>
          <w:rFonts w:ascii="Calibri Light" w:hAnsi="Calibri Light"/>
        </w:rPr>
        <w:t>rojetos deverão ter</w:t>
      </w:r>
      <w:r w:rsidR="00C8571D" w:rsidRPr="00DB3EAB">
        <w:rPr>
          <w:rFonts w:ascii="Calibri Light" w:hAnsi="Calibri Light"/>
        </w:rPr>
        <w:t xml:space="preserve"> prioritariamente</w:t>
      </w:r>
      <w:r w:rsidR="002109DE" w:rsidRPr="00DB3EAB">
        <w:rPr>
          <w:rFonts w:ascii="Calibri Light" w:hAnsi="Calibri Light"/>
        </w:rPr>
        <w:t xml:space="preserve"> como público beneficiário crianças e adolescentes em situação de vulnerabilidade e risco social, conforme o Plano de </w:t>
      </w:r>
      <w:r w:rsidR="00C8571D" w:rsidRPr="00DB3EAB">
        <w:rPr>
          <w:rFonts w:ascii="Calibri Light" w:hAnsi="Calibri Light"/>
        </w:rPr>
        <w:t>Ação do CMDCA</w:t>
      </w:r>
      <w:r w:rsidR="002109DE" w:rsidRPr="00DB3EAB">
        <w:rPr>
          <w:rFonts w:ascii="Calibri Light" w:hAnsi="Calibri Light"/>
        </w:rPr>
        <w:t xml:space="preserve"> para o exercício de </w:t>
      </w:r>
      <w:r w:rsidR="00044352" w:rsidRPr="00DB3EAB">
        <w:rPr>
          <w:rFonts w:ascii="Calibri Light" w:hAnsi="Calibri Light"/>
        </w:rPr>
        <w:t>20</w:t>
      </w:r>
      <w:r w:rsidR="00036BC0" w:rsidRPr="00DB3EAB">
        <w:rPr>
          <w:rFonts w:ascii="Calibri Light" w:hAnsi="Calibri Light"/>
        </w:rPr>
        <w:t>2</w:t>
      </w:r>
      <w:r w:rsidR="00AC379C">
        <w:rPr>
          <w:rFonts w:ascii="Calibri Light" w:hAnsi="Calibri Light"/>
        </w:rPr>
        <w:t>5</w:t>
      </w:r>
      <w:r w:rsidR="002109DE" w:rsidRPr="00DB3EAB">
        <w:rPr>
          <w:rFonts w:ascii="Calibri Light" w:hAnsi="Calibri Light"/>
        </w:rPr>
        <w:t>.</w:t>
      </w:r>
    </w:p>
    <w:p w14:paraId="0C8249E3" w14:textId="77777777" w:rsidR="008338F3" w:rsidRPr="00DB3EAB" w:rsidRDefault="008338F3" w:rsidP="00202AC4">
      <w:pPr>
        <w:spacing w:after="0" w:line="360" w:lineRule="auto"/>
        <w:ind w:firstLine="709"/>
        <w:jc w:val="both"/>
        <w:rPr>
          <w:rFonts w:ascii="Calibri Light" w:hAnsi="Calibri Light"/>
        </w:rPr>
      </w:pPr>
    </w:p>
    <w:p w14:paraId="7D593A3D" w14:textId="4544317C" w:rsidR="002109DE" w:rsidRPr="00DB3EAB" w:rsidRDefault="008338F3" w:rsidP="00202AC4">
      <w:pPr>
        <w:spacing w:after="0" w:line="360" w:lineRule="auto"/>
        <w:ind w:firstLine="709"/>
        <w:jc w:val="both"/>
        <w:rPr>
          <w:rFonts w:ascii="Calibri Light" w:hAnsi="Calibri Light"/>
        </w:rPr>
      </w:pPr>
      <w:r w:rsidRPr="00DB3EAB">
        <w:rPr>
          <w:rFonts w:ascii="Calibri Light" w:hAnsi="Calibri Light"/>
        </w:rPr>
        <w:t xml:space="preserve">4.2. </w:t>
      </w:r>
      <w:r w:rsidR="002109DE" w:rsidRPr="00DB3EAB">
        <w:rPr>
          <w:rFonts w:ascii="Calibri Light" w:hAnsi="Calibri Light"/>
        </w:rPr>
        <w:t xml:space="preserve">Para o chamamento público, serão considerados </w:t>
      </w:r>
      <w:r w:rsidRPr="00DB3EAB">
        <w:rPr>
          <w:rFonts w:ascii="Calibri Light" w:hAnsi="Calibri Light"/>
        </w:rPr>
        <w:t>p</w:t>
      </w:r>
      <w:r w:rsidR="002109DE" w:rsidRPr="00DB3EAB">
        <w:rPr>
          <w:rFonts w:ascii="Calibri Light" w:hAnsi="Calibri Light"/>
        </w:rPr>
        <w:t xml:space="preserve">rojetos de atendimento direto e prevenção </w:t>
      </w:r>
      <w:r w:rsidR="00F774E2">
        <w:rPr>
          <w:rFonts w:ascii="Calibri Light" w:hAnsi="Calibri Light"/>
        </w:rPr>
        <w:t>a</w:t>
      </w:r>
      <w:r w:rsidR="002109DE" w:rsidRPr="00DB3EAB">
        <w:rPr>
          <w:rFonts w:ascii="Calibri Light" w:hAnsi="Calibri Light"/>
        </w:rPr>
        <w:t xml:space="preserve"> crianças e adolescentes, e mobilização para implementar ações efetivas de proteção e promoção dos direitos das crianças e adolescentes que proponham ações vinculadas a</w:t>
      </w:r>
      <w:r w:rsidR="00621409" w:rsidRPr="00DB3EAB">
        <w:rPr>
          <w:rFonts w:ascii="Calibri Light" w:hAnsi="Calibri Light"/>
        </w:rPr>
        <w:t>s</w:t>
      </w:r>
      <w:r w:rsidR="002109DE" w:rsidRPr="00DB3EAB">
        <w:rPr>
          <w:rFonts w:ascii="Calibri Light" w:hAnsi="Calibri Light"/>
        </w:rPr>
        <w:t xml:space="preserve"> linha</w:t>
      </w:r>
      <w:r w:rsidR="00621409" w:rsidRPr="00DB3EAB">
        <w:rPr>
          <w:rFonts w:ascii="Calibri Light" w:hAnsi="Calibri Light"/>
        </w:rPr>
        <w:t>s</w:t>
      </w:r>
      <w:r w:rsidR="002109DE" w:rsidRPr="00DB3EAB">
        <w:rPr>
          <w:rFonts w:ascii="Calibri Light" w:hAnsi="Calibri Light"/>
        </w:rPr>
        <w:t xml:space="preserve"> prioritária</w:t>
      </w:r>
      <w:r w:rsidR="00621409" w:rsidRPr="00DB3EAB">
        <w:rPr>
          <w:rFonts w:ascii="Calibri Light" w:hAnsi="Calibri Light"/>
        </w:rPr>
        <w:t>s</w:t>
      </w:r>
      <w:r w:rsidR="002109DE" w:rsidRPr="00DB3EAB">
        <w:rPr>
          <w:rFonts w:ascii="Calibri Light" w:hAnsi="Calibri Light"/>
        </w:rPr>
        <w:t xml:space="preserve"> abaixo:</w:t>
      </w:r>
    </w:p>
    <w:p w14:paraId="631C3FE0" w14:textId="477D1468" w:rsidR="00B4474F" w:rsidRPr="00DB3EAB" w:rsidRDefault="00B4474F" w:rsidP="00202AC4">
      <w:pPr>
        <w:pStyle w:val="PargrafodaLista"/>
        <w:numPr>
          <w:ilvl w:val="0"/>
          <w:numId w:val="5"/>
        </w:numPr>
        <w:spacing w:after="0" w:line="360" w:lineRule="auto"/>
        <w:ind w:left="0" w:firstLine="709"/>
        <w:contextualSpacing w:val="0"/>
        <w:jc w:val="both"/>
        <w:rPr>
          <w:rFonts w:ascii="Calibri Light" w:hAnsi="Calibri Light"/>
        </w:rPr>
      </w:pPr>
      <w:r w:rsidRPr="00DB3EAB">
        <w:rPr>
          <w:rFonts w:ascii="Calibri Light" w:hAnsi="Calibri Light"/>
        </w:rPr>
        <w:t>Campanha contra violência e exploração sexual infanto-juvenil.</w:t>
      </w:r>
    </w:p>
    <w:p w14:paraId="4DCB6F2F" w14:textId="77777777" w:rsidR="00B4474F" w:rsidRPr="00DB3EAB" w:rsidRDefault="00B4474F" w:rsidP="00202AC4">
      <w:pPr>
        <w:pStyle w:val="PargrafodaLista"/>
        <w:numPr>
          <w:ilvl w:val="0"/>
          <w:numId w:val="5"/>
        </w:numPr>
        <w:spacing w:after="0" w:line="360" w:lineRule="auto"/>
        <w:ind w:left="0" w:firstLine="709"/>
        <w:contextualSpacing w:val="0"/>
        <w:jc w:val="both"/>
        <w:rPr>
          <w:rFonts w:ascii="Calibri Light" w:hAnsi="Calibri Light"/>
        </w:rPr>
      </w:pPr>
      <w:r w:rsidRPr="00DB3EAB">
        <w:rPr>
          <w:rFonts w:ascii="Calibri Light" w:hAnsi="Calibri Light"/>
        </w:rPr>
        <w:t>Prevenção e combate a substâncias entorpecentes como álcool e drogas.</w:t>
      </w:r>
    </w:p>
    <w:p w14:paraId="10752CC1" w14:textId="4AE1615C" w:rsidR="00B4474F" w:rsidRPr="00DB3EAB" w:rsidRDefault="00B4474F" w:rsidP="00202AC4">
      <w:pPr>
        <w:pStyle w:val="PargrafodaLista"/>
        <w:numPr>
          <w:ilvl w:val="0"/>
          <w:numId w:val="5"/>
        </w:numPr>
        <w:spacing w:after="0" w:line="360" w:lineRule="auto"/>
        <w:ind w:left="0" w:firstLine="709"/>
        <w:contextualSpacing w:val="0"/>
        <w:jc w:val="both"/>
        <w:rPr>
          <w:rFonts w:ascii="Calibri Light" w:hAnsi="Calibri Light"/>
        </w:rPr>
      </w:pPr>
      <w:r w:rsidRPr="00DB3EAB">
        <w:rPr>
          <w:rFonts w:ascii="Calibri Light" w:hAnsi="Calibri Light"/>
        </w:rPr>
        <w:t>Qualificação profissional para adolescentes.</w:t>
      </w:r>
    </w:p>
    <w:p w14:paraId="4360E3B5" w14:textId="6A1A1177" w:rsidR="006E7A47" w:rsidRPr="00DB3EAB" w:rsidRDefault="006E7A47" w:rsidP="00202AC4">
      <w:pPr>
        <w:pStyle w:val="PargrafodaLista"/>
        <w:numPr>
          <w:ilvl w:val="0"/>
          <w:numId w:val="5"/>
        </w:numPr>
        <w:spacing w:after="0" w:line="360" w:lineRule="auto"/>
        <w:ind w:left="0" w:firstLine="709"/>
        <w:contextualSpacing w:val="0"/>
        <w:jc w:val="both"/>
        <w:rPr>
          <w:rFonts w:ascii="Calibri Light" w:hAnsi="Calibri Light"/>
        </w:rPr>
      </w:pPr>
      <w:r w:rsidRPr="00DB3EAB">
        <w:rPr>
          <w:rFonts w:ascii="Calibri Light" w:hAnsi="Calibri Light"/>
        </w:rPr>
        <w:t>Mitigação dos efeitos negativos causados pelo período pandêmico.</w:t>
      </w:r>
    </w:p>
    <w:p w14:paraId="21D4004F" w14:textId="77777777" w:rsidR="008D6D6F" w:rsidRPr="00DB3EAB" w:rsidRDefault="008D6D6F" w:rsidP="008D6D6F">
      <w:pPr>
        <w:pStyle w:val="PargrafodaLista"/>
        <w:numPr>
          <w:ilvl w:val="0"/>
          <w:numId w:val="5"/>
        </w:numPr>
        <w:spacing w:after="0" w:line="360" w:lineRule="auto"/>
        <w:ind w:left="0" w:firstLine="709"/>
        <w:contextualSpacing w:val="0"/>
        <w:jc w:val="both"/>
        <w:rPr>
          <w:rFonts w:ascii="Calibri Light" w:hAnsi="Calibri Light"/>
        </w:rPr>
      </w:pPr>
      <w:r w:rsidRPr="00DB3EAB">
        <w:rPr>
          <w:rFonts w:ascii="Calibri Light" w:hAnsi="Calibri Light"/>
        </w:rPr>
        <w:t>Campanha contra a violência física e psicológica derivada do bullying/cyberbullying.</w:t>
      </w:r>
    </w:p>
    <w:p w14:paraId="58E31F41" w14:textId="7424EBF5" w:rsidR="00AE5242" w:rsidRPr="00DB3EAB" w:rsidRDefault="00B4474F" w:rsidP="00AE5242">
      <w:pPr>
        <w:pStyle w:val="PargrafodaLista"/>
        <w:numPr>
          <w:ilvl w:val="0"/>
          <w:numId w:val="5"/>
        </w:numPr>
        <w:spacing w:after="0" w:line="360" w:lineRule="auto"/>
        <w:ind w:left="0" w:firstLine="709"/>
        <w:contextualSpacing w:val="0"/>
        <w:jc w:val="both"/>
        <w:rPr>
          <w:rFonts w:ascii="Calibri Light" w:hAnsi="Calibri Light"/>
        </w:rPr>
      </w:pPr>
      <w:r w:rsidRPr="00DB3EAB">
        <w:rPr>
          <w:rFonts w:ascii="Calibri Light" w:hAnsi="Calibri Light"/>
        </w:rPr>
        <w:lastRenderedPageBreak/>
        <w:t xml:space="preserve">Atividades </w:t>
      </w:r>
      <w:r w:rsidR="00C8571D" w:rsidRPr="00DB3EAB">
        <w:rPr>
          <w:rFonts w:ascii="Calibri Light" w:hAnsi="Calibri Light"/>
        </w:rPr>
        <w:t xml:space="preserve">socioeducativas </w:t>
      </w:r>
      <w:r w:rsidRPr="00DB3EAB">
        <w:rPr>
          <w:rFonts w:ascii="Calibri Light" w:hAnsi="Calibri Light"/>
        </w:rPr>
        <w:t xml:space="preserve">no </w:t>
      </w:r>
      <w:r w:rsidR="00067CB4" w:rsidRPr="00DB3EAB">
        <w:rPr>
          <w:rFonts w:ascii="Calibri Light" w:hAnsi="Calibri Light"/>
        </w:rPr>
        <w:t>contra turno</w:t>
      </w:r>
      <w:r w:rsidRPr="00DB3EAB">
        <w:rPr>
          <w:rFonts w:ascii="Calibri Light" w:hAnsi="Calibri Light"/>
        </w:rPr>
        <w:t xml:space="preserve"> escolar</w:t>
      </w:r>
      <w:r w:rsidR="00C8571D" w:rsidRPr="00DB3EAB">
        <w:rPr>
          <w:rFonts w:ascii="Calibri Light" w:hAnsi="Calibri Light"/>
        </w:rPr>
        <w:t>, buscando o fortalecimento da identidade e com foco no projeto de vida</w:t>
      </w:r>
      <w:r w:rsidRPr="00DB3EAB">
        <w:rPr>
          <w:rFonts w:ascii="Calibri Light" w:hAnsi="Calibri Light"/>
        </w:rPr>
        <w:t>.</w:t>
      </w:r>
    </w:p>
    <w:p w14:paraId="66BF93E4" w14:textId="77777777" w:rsidR="00621409" w:rsidRPr="00DB3EAB" w:rsidRDefault="00621409" w:rsidP="00202AC4">
      <w:pPr>
        <w:spacing w:after="0" w:line="360" w:lineRule="auto"/>
        <w:ind w:firstLine="709"/>
        <w:jc w:val="both"/>
        <w:rPr>
          <w:rFonts w:ascii="Calibri Light" w:hAnsi="Calibri Light"/>
        </w:rPr>
      </w:pPr>
    </w:p>
    <w:p w14:paraId="5E9974F5" w14:textId="77777777" w:rsidR="00FD473E" w:rsidRPr="00DB3EAB" w:rsidRDefault="00FD473E" w:rsidP="00FD473E">
      <w:pPr>
        <w:spacing w:after="0" w:line="360" w:lineRule="auto"/>
        <w:ind w:firstLine="709"/>
        <w:jc w:val="both"/>
        <w:rPr>
          <w:rFonts w:ascii="Calibri Light" w:hAnsi="Calibri Light"/>
        </w:rPr>
      </w:pPr>
      <w:r w:rsidRPr="00DB3EAB">
        <w:rPr>
          <w:rFonts w:ascii="Calibri Light" w:hAnsi="Calibri Light"/>
        </w:rPr>
        <w:t>4.3. Os programas e projetos deverão estar vinculados a uma Região de Atuação, sendo obrigatoriamente executados dentro dos limites que as compõe, mas podendo atender beneficiários de outras regiões de atuação, conforme relação abaixo:</w:t>
      </w:r>
    </w:p>
    <w:p w14:paraId="4028C0C2" w14:textId="77777777" w:rsidR="00FD473E" w:rsidRPr="00DB3EAB" w:rsidRDefault="00FD473E" w:rsidP="00FD473E">
      <w:pPr>
        <w:pStyle w:val="PargrafodaLista"/>
        <w:numPr>
          <w:ilvl w:val="0"/>
          <w:numId w:val="5"/>
        </w:numPr>
        <w:spacing w:after="0" w:line="360" w:lineRule="auto"/>
        <w:ind w:left="0" w:firstLine="709"/>
        <w:contextualSpacing w:val="0"/>
        <w:jc w:val="both"/>
        <w:rPr>
          <w:rFonts w:ascii="Calibri Light" w:hAnsi="Calibri Light"/>
        </w:rPr>
      </w:pPr>
      <w:r w:rsidRPr="00DB3EAB">
        <w:rPr>
          <w:rFonts w:ascii="Calibri Light" w:hAnsi="Calibri Light"/>
        </w:rPr>
        <w:t>Centro</w:t>
      </w:r>
      <w:r w:rsidR="009E521E" w:rsidRPr="00DB3EAB">
        <w:rPr>
          <w:rFonts w:ascii="Calibri Light" w:hAnsi="Calibri Light"/>
        </w:rPr>
        <w:t xml:space="preserve"> / Sede</w:t>
      </w:r>
      <w:r w:rsidRPr="00DB3EAB">
        <w:rPr>
          <w:rFonts w:ascii="Calibri Light" w:hAnsi="Calibri Light"/>
        </w:rPr>
        <w:t xml:space="preserve"> –</w:t>
      </w:r>
      <w:r w:rsidR="009E521E" w:rsidRPr="00DB3EAB">
        <w:rPr>
          <w:rFonts w:ascii="Calibri Light" w:hAnsi="Calibri Light"/>
        </w:rPr>
        <w:t xml:space="preserve"> e suas respectivas localidades rurais.</w:t>
      </w:r>
    </w:p>
    <w:p w14:paraId="76779F93" w14:textId="77777777" w:rsidR="00FD473E" w:rsidRPr="00DB3EAB" w:rsidRDefault="009E521E" w:rsidP="00FD473E">
      <w:pPr>
        <w:pStyle w:val="PargrafodaLista"/>
        <w:numPr>
          <w:ilvl w:val="0"/>
          <w:numId w:val="5"/>
        </w:numPr>
        <w:spacing w:after="0" w:line="360" w:lineRule="auto"/>
        <w:ind w:left="0" w:firstLine="709"/>
        <w:contextualSpacing w:val="0"/>
        <w:jc w:val="both"/>
        <w:rPr>
          <w:rFonts w:ascii="Calibri Light" w:hAnsi="Calibri Light"/>
        </w:rPr>
      </w:pPr>
      <w:r w:rsidRPr="00DB3EAB">
        <w:rPr>
          <w:rFonts w:ascii="Calibri Light" w:hAnsi="Calibri Light"/>
        </w:rPr>
        <w:t xml:space="preserve">Núcleo Urbano de </w:t>
      </w:r>
      <w:r w:rsidR="00FD473E" w:rsidRPr="00DB3EAB">
        <w:rPr>
          <w:rFonts w:ascii="Calibri Light" w:hAnsi="Calibri Light"/>
        </w:rPr>
        <w:t>Alto Benedito Novo</w:t>
      </w:r>
      <w:r w:rsidRPr="00DB3EAB">
        <w:rPr>
          <w:rFonts w:ascii="Calibri Light" w:hAnsi="Calibri Light"/>
        </w:rPr>
        <w:t xml:space="preserve"> / Distrito de Barra São João</w:t>
      </w:r>
      <w:r w:rsidR="00FD473E" w:rsidRPr="00DB3EAB">
        <w:rPr>
          <w:rFonts w:ascii="Calibri Light" w:hAnsi="Calibri Light"/>
        </w:rPr>
        <w:t xml:space="preserve"> –</w:t>
      </w:r>
      <w:r w:rsidR="001A12F6" w:rsidRPr="00DB3EAB">
        <w:rPr>
          <w:rFonts w:ascii="Calibri Light" w:hAnsi="Calibri Light"/>
        </w:rPr>
        <w:t xml:space="preserve"> </w:t>
      </w:r>
      <w:r w:rsidRPr="00DB3EAB">
        <w:rPr>
          <w:rFonts w:ascii="Calibri Light" w:hAnsi="Calibri Light"/>
        </w:rPr>
        <w:t>e suas respectivas localidades rurais.</w:t>
      </w:r>
    </w:p>
    <w:p w14:paraId="6631C715" w14:textId="77777777" w:rsidR="00FD473E" w:rsidRPr="00DB3EAB" w:rsidRDefault="009E521E" w:rsidP="00FD473E">
      <w:pPr>
        <w:pStyle w:val="PargrafodaLista"/>
        <w:numPr>
          <w:ilvl w:val="0"/>
          <w:numId w:val="5"/>
        </w:numPr>
        <w:spacing w:after="0" w:line="360" w:lineRule="auto"/>
        <w:ind w:left="0" w:firstLine="709"/>
        <w:contextualSpacing w:val="0"/>
        <w:jc w:val="both"/>
        <w:rPr>
          <w:rFonts w:ascii="Calibri Light" w:hAnsi="Calibri Light"/>
        </w:rPr>
      </w:pPr>
      <w:r w:rsidRPr="00DB3EAB">
        <w:rPr>
          <w:rFonts w:ascii="Calibri Light" w:hAnsi="Calibri Light"/>
        </w:rPr>
        <w:t xml:space="preserve">Distrito de </w:t>
      </w:r>
      <w:r w:rsidR="00FD473E" w:rsidRPr="00DB3EAB">
        <w:rPr>
          <w:rFonts w:ascii="Calibri Light" w:hAnsi="Calibri Light"/>
        </w:rPr>
        <w:t>Santa Maria –</w:t>
      </w:r>
      <w:r w:rsidR="001A12F6" w:rsidRPr="00DB3EAB">
        <w:rPr>
          <w:rFonts w:ascii="Calibri Light" w:hAnsi="Calibri Light"/>
        </w:rPr>
        <w:t xml:space="preserve"> </w:t>
      </w:r>
      <w:r w:rsidRPr="00DB3EAB">
        <w:rPr>
          <w:rFonts w:ascii="Calibri Light" w:hAnsi="Calibri Light"/>
        </w:rPr>
        <w:t>e suas respectivas localidades rurais.</w:t>
      </w:r>
    </w:p>
    <w:p w14:paraId="47389EB6" w14:textId="75403A4F" w:rsidR="00FD473E" w:rsidRDefault="00FD473E" w:rsidP="00202AC4">
      <w:pPr>
        <w:spacing w:after="0" w:line="360" w:lineRule="auto"/>
        <w:ind w:firstLine="709"/>
        <w:jc w:val="both"/>
        <w:rPr>
          <w:rFonts w:ascii="Calibri Light" w:hAnsi="Calibri Light"/>
        </w:rPr>
      </w:pPr>
    </w:p>
    <w:p w14:paraId="33008B26" w14:textId="77777777" w:rsidR="00B4577A" w:rsidRPr="00DB3EAB" w:rsidRDefault="00B4577A" w:rsidP="00202AC4">
      <w:pPr>
        <w:spacing w:after="0" w:line="360" w:lineRule="auto"/>
        <w:ind w:firstLine="709"/>
        <w:jc w:val="both"/>
        <w:rPr>
          <w:rFonts w:ascii="Calibri Light" w:hAnsi="Calibri Light"/>
        </w:rPr>
      </w:pPr>
    </w:p>
    <w:p w14:paraId="08D789E7" w14:textId="77777777" w:rsidR="00402EBB" w:rsidRPr="00DB3EAB" w:rsidRDefault="008B1F31" w:rsidP="00202AC4">
      <w:pPr>
        <w:spacing w:after="0" w:line="360" w:lineRule="auto"/>
        <w:ind w:firstLine="709"/>
        <w:jc w:val="both"/>
        <w:rPr>
          <w:rFonts w:ascii="Calibri Light" w:hAnsi="Calibri Light"/>
          <w:b/>
        </w:rPr>
      </w:pPr>
      <w:r w:rsidRPr="00DB3EAB">
        <w:rPr>
          <w:rFonts w:ascii="Calibri Light" w:hAnsi="Calibri Light"/>
          <w:b/>
        </w:rPr>
        <w:t>5</w:t>
      </w:r>
      <w:r w:rsidR="00402EBB" w:rsidRPr="00DB3EAB">
        <w:rPr>
          <w:rFonts w:ascii="Calibri Light" w:hAnsi="Calibri Light"/>
          <w:b/>
        </w:rPr>
        <w:t>. CRITÉRIOS DE ANÁLISE DOS PROJETOS</w:t>
      </w:r>
    </w:p>
    <w:p w14:paraId="4FD211E6" w14:textId="77777777" w:rsidR="00202AC4" w:rsidRPr="00DB3EAB" w:rsidRDefault="00202AC4" w:rsidP="00202AC4">
      <w:pPr>
        <w:spacing w:after="0" w:line="360" w:lineRule="auto"/>
        <w:ind w:firstLine="709"/>
        <w:jc w:val="both"/>
        <w:rPr>
          <w:rFonts w:ascii="Calibri Light" w:hAnsi="Calibri Light"/>
        </w:rPr>
      </w:pPr>
    </w:p>
    <w:p w14:paraId="49057A1F" w14:textId="7634970D" w:rsidR="00402EBB" w:rsidRPr="00DB3EAB" w:rsidRDefault="008B1F31" w:rsidP="00202AC4">
      <w:pPr>
        <w:spacing w:after="0" w:line="360" w:lineRule="auto"/>
        <w:ind w:firstLine="709"/>
        <w:jc w:val="both"/>
        <w:rPr>
          <w:rFonts w:ascii="Calibri Light" w:hAnsi="Calibri Light"/>
        </w:rPr>
      </w:pPr>
      <w:r w:rsidRPr="00DB3EAB">
        <w:rPr>
          <w:rFonts w:ascii="Calibri Light" w:hAnsi="Calibri Light"/>
        </w:rPr>
        <w:t>5</w:t>
      </w:r>
      <w:r w:rsidR="00402EBB" w:rsidRPr="00DB3EAB">
        <w:rPr>
          <w:rFonts w:ascii="Calibri Light" w:hAnsi="Calibri Light"/>
        </w:rPr>
        <w:t xml:space="preserve">.1. Os </w:t>
      </w:r>
      <w:r w:rsidR="008338F3" w:rsidRPr="00DB3EAB">
        <w:rPr>
          <w:rFonts w:ascii="Calibri Light" w:hAnsi="Calibri Light"/>
        </w:rPr>
        <w:t>p</w:t>
      </w:r>
      <w:r w:rsidR="00402EBB" w:rsidRPr="00DB3EAB">
        <w:rPr>
          <w:rFonts w:ascii="Calibri Light" w:hAnsi="Calibri Light"/>
        </w:rPr>
        <w:t xml:space="preserve">rojetos deverão estar em consonância com a legislação relacionada à criança e ao adolescente, em especial ao Estatuto da Criança e do Adolescente e com o presente </w:t>
      </w:r>
      <w:r w:rsidR="007C2BD2" w:rsidRPr="00DB3EAB">
        <w:rPr>
          <w:rFonts w:ascii="Calibri Light" w:hAnsi="Calibri Light"/>
        </w:rPr>
        <w:t>dital</w:t>
      </w:r>
      <w:r w:rsidR="00402EBB" w:rsidRPr="00DB3EAB">
        <w:rPr>
          <w:rFonts w:ascii="Calibri Light" w:hAnsi="Calibri Light"/>
        </w:rPr>
        <w:t xml:space="preserve"> e de acordo com as diretrizes do Plano de Ação </w:t>
      </w:r>
      <w:r w:rsidR="00803894" w:rsidRPr="00DB3EAB">
        <w:rPr>
          <w:rFonts w:ascii="Calibri Light" w:hAnsi="Calibri Light"/>
        </w:rPr>
        <w:t>do CMDCA para</w:t>
      </w:r>
      <w:r w:rsidR="00402EBB" w:rsidRPr="00DB3EAB">
        <w:rPr>
          <w:rFonts w:ascii="Calibri Light" w:hAnsi="Calibri Light"/>
        </w:rPr>
        <w:t xml:space="preserve"> 20</w:t>
      </w:r>
      <w:r w:rsidR="008338F3" w:rsidRPr="00DB3EAB">
        <w:rPr>
          <w:rFonts w:ascii="Calibri Light" w:hAnsi="Calibri Light"/>
        </w:rPr>
        <w:t>2</w:t>
      </w:r>
      <w:r w:rsidR="005E3228">
        <w:rPr>
          <w:rFonts w:ascii="Calibri Light" w:hAnsi="Calibri Light"/>
        </w:rPr>
        <w:t>5</w:t>
      </w:r>
      <w:r w:rsidR="00402EBB" w:rsidRPr="00DB3EAB">
        <w:rPr>
          <w:rFonts w:ascii="Calibri Light" w:hAnsi="Calibri Light"/>
        </w:rPr>
        <w:t xml:space="preserve">, conforme os princípios deste </w:t>
      </w:r>
      <w:r w:rsidR="007C2BD2" w:rsidRPr="00DB3EAB">
        <w:rPr>
          <w:rFonts w:ascii="Calibri Light" w:hAnsi="Calibri Light"/>
        </w:rPr>
        <w:t>edital</w:t>
      </w:r>
      <w:r w:rsidR="00402EBB" w:rsidRPr="00DB3EAB">
        <w:rPr>
          <w:rFonts w:ascii="Calibri Light" w:hAnsi="Calibri Light"/>
        </w:rPr>
        <w:t xml:space="preserve">. </w:t>
      </w:r>
    </w:p>
    <w:p w14:paraId="722AE1BB" w14:textId="77777777" w:rsidR="00202AC4" w:rsidRPr="00DB3EAB" w:rsidRDefault="00202AC4" w:rsidP="00202AC4">
      <w:pPr>
        <w:spacing w:after="0" w:line="360" w:lineRule="auto"/>
        <w:ind w:firstLine="709"/>
        <w:jc w:val="both"/>
        <w:rPr>
          <w:rFonts w:ascii="Calibri Light" w:hAnsi="Calibri Light"/>
        </w:rPr>
      </w:pPr>
    </w:p>
    <w:p w14:paraId="7222C767" w14:textId="04CE22B2" w:rsidR="00C502FB" w:rsidRPr="00DB3EAB" w:rsidRDefault="008B1F31" w:rsidP="00202AC4">
      <w:pPr>
        <w:spacing w:after="0" w:line="360" w:lineRule="auto"/>
        <w:ind w:firstLine="709"/>
        <w:jc w:val="both"/>
        <w:rPr>
          <w:rFonts w:ascii="Calibri Light" w:hAnsi="Calibri Light"/>
        </w:rPr>
      </w:pPr>
      <w:r w:rsidRPr="00DB3EAB">
        <w:rPr>
          <w:rFonts w:ascii="Calibri Light" w:hAnsi="Calibri Light"/>
        </w:rPr>
        <w:t>5</w:t>
      </w:r>
      <w:r w:rsidR="00402EBB" w:rsidRPr="00DB3EAB">
        <w:rPr>
          <w:rFonts w:ascii="Calibri Light" w:hAnsi="Calibri Light"/>
        </w:rPr>
        <w:t xml:space="preserve">.2. </w:t>
      </w:r>
      <w:r w:rsidR="000C2091" w:rsidRPr="00DB3EAB">
        <w:rPr>
          <w:rFonts w:ascii="Calibri Light" w:hAnsi="Calibri Light"/>
        </w:rPr>
        <w:t xml:space="preserve">A avaliação dos projetos atenderá a pontuação prevista </w:t>
      </w:r>
      <w:r w:rsidR="00AE5741" w:rsidRPr="00DB3EAB">
        <w:rPr>
          <w:rFonts w:ascii="Calibri Light" w:hAnsi="Calibri Light"/>
        </w:rPr>
        <w:t>nos itens</w:t>
      </w:r>
      <w:r w:rsidR="000C2091" w:rsidRPr="00DB3EAB">
        <w:rPr>
          <w:rFonts w:ascii="Calibri Light" w:hAnsi="Calibri Light"/>
        </w:rPr>
        <w:t xml:space="preserve"> abaixo, sendo a pontuação o critério de desempate no caso de projetos similares</w:t>
      </w:r>
      <w:r w:rsidR="00AE5741" w:rsidRPr="00DB3EAB">
        <w:rPr>
          <w:rFonts w:ascii="Calibri Light" w:hAnsi="Calibri Light"/>
        </w:rPr>
        <w:t xml:space="preserve">, onde </w:t>
      </w:r>
      <w:r w:rsidR="00343B89" w:rsidRPr="00DB3EAB">
        <w:rPr>
          <w:rFonts w:ascii="Calibri Light" w:hAnsi="Calibri Light"/>
        </w:rPr>
        <w:t xml:space="preserve">o projeto com maior soma de </w:t>
      </w:r>
      <w:r w:rsidR="008338F3" w:rsidRPr="00DB3EAB">
        <w:rPr>
          <w:rFonts w:ascii="Calibri Light" w:hAnsi="Calibri Light"/>
        </w:rPr>
        <w:t>pontos</w:t>
      </w:r>
      <w:r w:rsidR="00343B89" w:rsidRPr="00DB3EAB">
        <w:rPr>
          <w:rFonts w:ascii="Calibri Light" w:hAnsi="Calibri Light"/>
        </w:rPr>
        <w:t xml:space="preserve"> </w:t>
      </w:r>
      <w:r w:rsidR="00255A37" w:rsidRPr="00DB3EAB">
        <w:rPr>
          <w:rFonts w:ascii="Calibri Light" w:hAnsi="Calibri Light"/>
        </w:rPr>
        <w:t>será</w:t>
      </w:r>
      <w:r w:rsidR="00AE5741" w:rsidRPr="00DB3EAB">
        <w:rPr>
          <w:rFonts w:ascii="Calibri Light" w:hAnsi="Calibri Light"/>
        </w:rPr>
        <w:t xml:space="preserve"> considerado o vencedor</w:t>
      </w:r>
      <w:r w:rsidR="00844A2B" w:rsidRPr="00DB3EAB">
        <w:rPr>
          <w:rFonts w:ascii="Calibri Light" w:hAnsi="Calibri Light"/>
        </w:rPr>
        <w:t>.</w:t>
      </w:r>
    </w:p>
    <w:p w14:paraId="3B48C004" w14:textId="77777777" w:rsidR="00202AC4" w:rsidRPr="00DB3EAB" w:rsidRDefault="00202AC4" w:rsidP="00202AC4">
      <w:pPr>
        <w:spacing w:after="0" w:line="360" w:lineRule="auto"/>
        <w:ind w:firstLine="709"/>
        <w:jc w:val="both"/>
        <w:rPr>
          <w:rFonts w:ascii="Calibri Light" w:hAnsi="Calibri Light"/>
        </w:rPr>
      </w:pPr>
    </w:p>
    <w:p w14:paraId="70FB2E32" w14:textId="77777777" w:rsidR="00C8571D" w:rsidRPr="00DB3EAB" w:rsidRDefault="00DD5D73" w:rsidP="00DD5D73">
      <w:pPr>
        <w:pStyle w:val="SemEspaamento"/>
        <w:spacing w:line="360" w:lineRule="auto"/>
        <w:ind w:firstLine="709"/>
        <w:jc w:val="both"/>
        <w:rPr>
          <w:rFonts w:ascii="Calibri Light" w:hAnsi="Calibri Light"/>
        </w:rPr>
      </w:pPr>
      <w:r w:rsidRPr="00DB3EAB">
        <w:rPr>
          <w:rFonts w:ascii="Calibri Light" w:hAnsi="Calibri Light"/>
        </w:rPr>
        <w:t xml:space="preserve">a) </w:t>
      </w:r>
      <w:r w:rsidR="000C2091" w:rsidRPr="00DB3EAB">
        <w:rPr>
          <w:rFonts w:ascii="Calibri Light" w:hAnsi="Calibri Light"/>
        </w:rPr>
        <w:t>Menor valor da hora permanência de cada beneficiário no projeto</w:t>
      </w:r>
      <w:r w:rsidR="004F448D" w:rsidRPr="00DB3EAB">
        <w:rPr>
          <w:rFonts w:ascii="Calibri Light" w:hAnsi="Calibri Light"/>
        </w:rPr>
        <w:t>¹</w:t>
      </w:r>
      <w:r w:rsidR="000C2091" w:rsidRPr="00DB3EAB">
        <w:rPr>
          <w:rFonts w:ascii="Calibri Light" w:hAnsi="Calibri Light"/>
        </w:rPr>
        <w:t xml:space="preserve">, com peso de </w:t>
      </w:r>
      <w:r w:rsidR="003A11CC" w:rsidRPr="00DB3EAB">
        <w:rPr>
          <w:rFonts w:ascii="Calibri Light" w:hAnsi="Calibri Light"/>
        </w:rPr>
        <w:t xml:space="preserve">0,0 (zero) </w:t>
      </w:r>
      <w:r w:rsidR="000C2091" w:rsidRPr="00DB3EAB">
        <w:rPr>
          <w:rFonts w:ascii="Calibri Light" w:hAnsi="Calibri Light"/>
        </w:rPr>
        <w:t>até 3,0 (três) pontos;</w:t>
      </w:r>
    </w:p>
    <w:p w14:paraId="6F281EB6" w14:textId="77777777" w:rsidR="00AE5741" w:rsidRPr="00DB3EAB" w:rsidRDefault="00AE5741" w:rsidP="00AE5741">
      <w:pPr>
        <w:pStyle w:val="SemEspaamento"/>
        <w:spacing w:line="360" w:lineRule="auto"/>
        <w:jc w:val="both"/>
        <w:rPr>
          <w:rFonts w:ascii="Calibri Light" w:hAnsi="Calibri Light"/>
        </w:rPr>
      </w:pPr>
    </w:p>
    <w:p w14:paraId="712F1158" w14:textId="77777777" w:rsidR="00AE5741" w:rsidRPr="00DB3EAB" w:rsidRDefault="00AE5741" w:rsidP="00DD5D73">
      <w:pPr>
        <w:pStyle w:val="SemEspaamento"/>
        <w:spacing w:line="360" w:lineRule="auto"/>
        <w:ind w:firstLine="709"/>
        <w:jc w:val="both"/>
        <w:rPr>
          <w:rFonts w:ascii="Calibri Light" w:hAnsi="Calibri Light"/>
        </w:rPr>
      </w:pPr>
      <w:r w:rsidRPr="00DB3EAB">
        <w:rPr>
          <w:rFonts w:ascii="Calibri Light" w:hAnsi="Calibri Light"/>
        </w:rPr>
        <w:t>Exemplo:</w:t>
      </w:r>
    </w:p>
    <w:tbl>
      <w:tblPr>
        <w:tblStyle w:val="Tabelacomgrade"/>
        <w:tblW w:w="0" w:type="auto"/>
        <w:tblInd w:w="748" w:type="dxa"/>
        <w:tblLook w:val="04A0" w:firstRow="1" w:lastRow="0" w:firstColumn="1" w:lastColumn="0" w:noHBand="0" w:noVBand="1"/>
      </w:tblPr>
      <w:tblGrid>
        <w:gridCol w:w="3369"/>
        <w:gridCol w:w="1417"/>
        <w:gridCol w:w="1418"/>
        <w:gridCol w:w="1559"/>
      </w:tblGrid>
      <w:tr w:rsidR="00AE5741" w:rsidRPr="00DB3EAB" w14:paraId="766F462B" w14:textId="77777777" w:rsidTr="00AE5741">
        <w:tc>
          <w:tcPr>
            <w:tcW w:w="3369" w:type="dxa"/>
            <w:tcBorders>
              <w:top w:val="nil"/>
              <w:left w:val="nil"/>
            </w:tcBorders>
            <w:vAlign w:val="center"/>
          </w:tcPr>
          <w:p w14:paraId="35B94618" w14:textId="77777777" w:rsidR="00AE5741" w:rsidRPr="00DB3EAB" w:rsidRDefault="00AE5741" w:rsidP="00AE5741">
            <w:pPr>
              <w:pStyle w:val="SemEspaamento"/>
              <w:spacing w:before="10" w:after="10"/>
              <w:jc w:val="center"/>
              <w:rPr>
                <w:rFonts w:ascii="Calibri Light" w:hAnsi="Calibri Light"/>
              </w:rPr>
            </w:pPr>
          </w:p>
        </w:tc>
        <w:tc>
          <w:tcPr>
            <w:tcW w:w="1417" w:type="dxa"/>
            <w:vAlign w:val="center"/>
          </w:tcPr>
          <w:p w14:paraId="1FC2DA91"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Projeto ALFA</w:t>
            </w:r>
          </w:p>
        </w:tc>
        <w:tc>
          <w:tcPr>
            <w:tcW w:w="1418" w:type="dxa"/>
            <w:vAlign w:val="center"/>
          </w:tcPr>
          <w:p w14:paraId="1147A9F8"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Projeto BETA</w:t>
            </w:r>
          </w:p>
        </w:tc>
        <w:tc>
          <w:tcPr>
            <w:tcW w:w="1559" w:type="dxa"/>
            <w:vAlign w:val="center"/>
          </w:tcPr>
          <w:p w14:paraId="055058E7"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Projeto GAMA</w:t>
            </w:r>
          </w:p>
        </w:tc>
      </w:tr>
      <w:tr w:rsidR="00AE5741" w:rsidRPr="00DB3EAB" w14:paraId="1E0E26BD" w14:textId="77777777" w:rsidTr="00AE5741">
        <w:tc>
          <w:tcPr>
            <w:tcW w:w="3369" w:type="dxa"/>
            <w:vAlign w:val="center"/>
          </w:tcPr>
          <w:p w14:paraId="25E3DEED" w14:textId="77777777" w:rsidR="00AE5741" w:rsidRPr="00DB3EAB" w:rsidRDefault="00AE5741" w:rsidP="00AE5741">
            <w:pPr>
              <w:pStyle w:val="SemEspaamento"/>
              <w:spacing w:before="10" w:after="10"/>
              <w:rPr>
                <w:rFonts w:ascii="Calibri Light" w:hAnsi="Calibri Light"/>
              </w:rPr>
            </w:pPr>
            <w:r w:rsidRPr="00DB3EAB">
              <w:rPr>
                <w:rFonts w:ascii="Calibri Light" w:hAnsi="Calibri Light"/>
              </w:rPr>
              <w:t>Valor solicitado pelo projeto:</w:t>
            </w:r>
          </w:p>
        </w:tc>
        <w:tc>
          <w:tcPr>
            <w:tcW w:w="1417" w:type="dxa"/>
            <w:vAlign w:val="center"/>
          </w:tcPr>
          <w:p w14:paraId="31EBF4F4"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R$ 10.000,00</w:t>
            </w:r>
          </w:p>
        </w:tc>
        <w:tc>
          <w:tcPr>
            <w:tcW w:w="1418" w:type="dxa"/>
            <w:vAlign w:val="center"/>
          </w:tcPr>
          <w:p w14:paraId="4420F9B9"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R$ 20.000,00</w:t>
            </w:r>
          </w:p>
        </w:tc>
        <w:tc>
          <w:tcPr>
            <w:tcW w:w="1559" w:type="dxa"/>
            <w:vAlign w:val="center"/>
          </w:tcPr>
          <w:p w14:paraId="40191A2E"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R$ 15.000,00</w:t>
            </w:r>
          </w:p>
        </w:tc>
      </w:tr>
      <w:tr w:rsidR="00AE5741" w:rsidRPr="00DB3EAB" w14:paraId="5CAB16BD" w14:textId="77777777" w:rsidTr="00AE5741">
        <w:tc>
          <w:tcPr>
            <w:tcW w:w="3369" w:type="dxa"/>
            <w:vAlign w:val="center"/>
          </w:tcPr>
          <w:p w14:paraId="1FF0D3D7" w14:textId="77777777" w:rsidR="00AE5741" w:rsidRPr="00DB3EAB" w:rsidRDefault="00AE5741" w:rsidP="00AE5741">
            <w:pPr>
              <w:pStyle w:val="SemEspaamento"/>
              <w:spacing w:before="10" w:after="10"/>
              <w:rPr>
                <w:rFonts w:ascii="Calibri Light" w:hAnsi="Calibri Light"/>
              </w:rPr>
            </w:pPr>
            <w:r w:rsidRPr="00DB3EAB">
              <w:rPr>
                <w:rFonts w:ascii="Calibri Light" w:hAnsi="Calibri Light"/>
              </w:rPr>
              <w:t>Número de beneficiários:</w:t>
            </w:r>
          </w:p>
        </w:tc>
        <w:tc>
          <w:tcPr>
            <w:tcW w:w="1417" w:type="dxa"/>
            <w:vAlign w:val="center"/>
          </w:tcPr>
          <w:p w14:paraId="74FB94E7"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10</w:t>
            </w:r>
          </w:p>
        </w:tc>
        <w:tc>
          <w:tcPr>
            <w:tcW w:w="1418" w:type="dxa"/>
            <w:vAlign w:val="center"/>
          </w:tcPr>
          <w:p w14:paraId="728C4BCA"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10</w:t>
            </w:r>
          </w:p>
        </w:tc>
        <w:tc>
          <w:tcPr>
            <w:tcW w:w="1559" w:type="dxa"/>
            <w:vAlign w:val="center"/>
          </w:tcPr>
          <w:p w14:paraId="0B44778D"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20</w:t>
            </w:r>
          </w:p>
        </w:tc>
      </w:tr>
      <w:tr w:rsidR="00AE5741" w:rsidRPr="00DB3EAB" w14:paraId="7B7782EC" w14:textId="77777777" w:rsidTr="00AE5741">
        <w:tc>
          <w:tcPr>
            <w:tcW w:w="3369" w:type="dxa"/>
            <w:vAlign w:val="center"/>
          </w:tcPr>
          <w:p w14:paraId="2A944B8B" w14:textId="77777777" w:rsidR="00AE5741" w:rsidRPr="00DB3EAB" w:rsidRDefault="004F448D" w:rsidP="00067CB4">
            <w:pPr>
              <w:pStyle w:val="SemEspaamento"/>
              <w:spacing w:before="10" w:after="10"/>
              <w:rPr>
                <w:rFonts w:ascii="Calibri Light" w:hAnsi="Calibri Light"/>
              </w:rPr>
            </w:pPr>
            <w:r w:rsidRPr="00DB3EAB">
              <w:rPr>
                <w:rFonts w:ascii="Calibri Light" w:hAnsi="Calibri Light"/>
              </w:rPr>
              <w:t>Tempo de permanência</w:t>
            </w:r>
            <w:r w:rsidR="00067CB4" w:rsidRPr="00DB3EAB">
              <w:rPr>
                <w:rFonts w:ascii="Calibri Light" w:hAnsi="Calibri Light"/>
              </w:rPr>
              <w:t xml:space="preserve"> (horas)</w:t>
            </w:r>
            <w:r w:rsidRPr="00DB3EAB">
              <w:rPr>
                <w:rFonts w:ascii="Calibri Light" w:hAnsi="Calibri Light"/>
              </w:rPr>
              <w:t>:</w:t>
            </w:r>
          </w:p>
        </w:tc>
        <w:tc>
          <w:tcPr>
            <w:tcW w:w="1417" w:type="dxa"/>
            <w:vAlign w:val="center"/>
          </w:tcPr>
          <w:p w14:paraId="1622E924"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4</w:t>
            </w:r>
          </w:p>
        </w:tc>
        <w:tc>
          <w:tcPr>
            <w:tcW w:w="1418" w:type="dxa"/>
            <w:vAlign w:val="center"/>
          </w:tcPr>
          <w:p w14:paraId="5456D528"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6</w:t>
            </w:r>
          </w:p>
        </w:tc>
        <w:tc>
          <w:tcPr>
            <w:tcW w:w="1559" w:type="dxa"/>
            <w:vAlign w:val="center"/>
          </w:tcPr>
          <w:p w14:paraId="223C3986"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1</w:t>
            </w:r>
          </w:p>
        </w:tc>
      </w:tr>
      <w:tr w:rsidR="00AE5741" w:rsidRPr="00DB3EAB" w14:paraId="6E22A308" w14:textId="77777777" w:rsidTr="00AE5741">
        <w:tc>
          <w:tcPr>
            <w:tcW w:w="3369" w:type="dxa"/>
            <w:vAlign w:val="center"/>
          </w:tcPr>
          <w:p w14:paraId="32E68F3F" w14:textId="77777777" w:rsidR="00AE5741" w:rsidRPr="00DB3EAB" w:rsidRDefault="00AE5741" w:rsidP="00AE5741">
            <w:pPr>
              <w:pStyle w:val="SemEspaamento"/>
              <w:spacing w:before="10" w:after="10"/>
              <w:rPr>
                <w:rFonts w:ascii="Calibri Light" w:hAnsi="Calibri Light"/>
              </w:rPr>
            </w:pPr>
            <w:r w:rsidRPr="00DB3EAB">
              <w:rPr>
                <w:rFonts w:ascii="Calibri Light" w:hAnsi="Calibri Light"/>
              </w:rPr>
              <w:lastRenderedPageBreak/>
              <w:t>Valor da hora permanência por beneficiário:</w:t>
            </w:r>
          </w:p>
        </w:tc>
        <w:tc>
          <w:tcPr>
            <w:tcW w:w="1417" w:type="dxa"/>
            <w:vAlign w:val="center"/>
          </w:tcPr>
          <w:p w14:paraId="521232EF"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R$ 250,00</w:t>
            </w:r>
          </w:p>
        </w:tc>
        <w:tc>
          <w:tcPr>
            <w:tcW w:w="1418" w:type="dxa"/>
            <w:vAlign w:val="center"/>
          </w:tcPr>
          <w:p w14:paraId="1F38ECDE"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R$ 333,33</w:t>
            </w:r>
          </w:p>
        </w:tc>
        <w:tc>
          <w:tcPr>
            <w:tcW w:w="1559" w:type="dxa"/>
            <w:vAlign w:val="center"/>
          </w:tcPr>
          <w:p w14:paraId="65E3C5A8"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R$ 750,00</w:t>
            </w:r>
          </w:p>
        </w:tc>
      </w:tr>
      <w:tr w:rsidR="00AE5741" w:rsidRPr="00DB3EAB" w14:paraId="3A4D93B8" w14:textId="77777777" w:rsidTr="004F448D">
        <w:tc>
          <w:tcPr>
            <w:tcW w:w="3369" w:type="dxa"/>
            <w:tcBorders>
              <w:bottom w:val="single" w:sz="4" w:space="0" w:color="auto"/>
            </w:tcBorders>
            <w:vAlign w:val="center"/>
          </w:tcPr>
          <w:p w14:paraId="41D5646A" w14:textId="77777777" w:rsidR="00AE5741" w:rsidRPr="00DB3EAB" w:rsidRDefault="00AE5741" w:rsidP="00AE5741">
            <w:pPr>
              <w:pStyle w:val="SemEspaamento"/>
              <w:spacing w:before="10" w:after="10"/>
              <w:rPr>
                <w:rFonts w:ascii="Calibri Light" w:hAnsi="Calibri Light"/>
              </w:rPr>
            </w:pPr>
            <w:r w:rsidRPr="00DB3EAB">
              <w:rPr>
                <w:rFonts w:ascii="Calibri Light" w:hAnsi="Calibri Light"/>
              </w:rPr>
              <w:t>Pontuação:</w:t>
            </w:r>
          </w:p>
        </w:tc>
        <w:tc>
          <w:tcPr>
            <w:tcW w:w="1417" w:type="dxa"/>
            <w:tcBorders>
              <w:bottom w:val="single" w:sz="4" w:space="0" w:color="auto"/>
            </w:tcBorders>
            <w:vAlign w:val="center"/>
          </w:tcPr>
          <w:p w14:paraId="327A0FC0"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3,0</w:t>
            </w:r>
          </w:p>
        </w:tc>
        <w:tc>
          <w:tcPr>
            <w:tcW w:w="1418" w:type="dxa"/>
            <w:tcBorders>
              <w:bottom w:val="single" w:sz="4" w:space="0" w:color="auto"/>
            </w:tcBorders>
            <w:vAlign w:val="center"/>
          </w:tcPr>
          <w:p w14:paraId="0FBAF90B"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2,2</w:t>
            </w:r>
          </w:p>
        </w:tc>
        <w:tc>
          <w:tcPr>
            <w:tcW w:w="1559" w:type="dxa"/>
            <w:tcBorders>
              <w:bottom w:val="single" w:sz="4" w:space="0" w:color="auto"/>
            </w:tcBorders>
            <w:vAlign w:val="center"/>
          </w:tcPr>
          <w:p w14:paraId="12F0C8A1" w14:textId="77777777" w:rsidR="00AE5741" w:rsidRPr="00DB3EAB" w:rsidRDefault="00AE5741" w:rsidP="00AE5741">
            <w:pPr>
              <w:pStyle w:val="SemEspaamento"/>
              <w:spacing w:before="10" w:after="10"/>
              <w:jc w:val="center"/>
              <w:rPr>
                <w:rFonts w:ascii="Calibri Light" w:hAnsi="Calibri Light"/>
              </w:rPr>
            </w:pPr>
            <w:r w:rsidRPr="00DB3EAB">
              <w:rPr>
                <w:rFonts w:ascii="Calibri Light" w:hAnsi="Calibri Light"/>
              </w:rPr>
              <w:t>1,0</w:t>
            </w:r>
          </w:p>
        </w:tc>
      </w:tr>
      <w:tr w:rsidR="004F448D" w:rsidRPr="00DB3EAB" w14:paraId="2EAA5C26" w14:textId="77777777" w:rsidTr="004F448D">
        <w:tc>
          <w:tcPr>
            <w:tcW w:w="7763" w:type="dxa"/>
            <w:gridSpan w:val="4"/>
            <w:tcBorders>
              <w:left w:val="nil"/>
              <w:bottom w:val="nil"/>
              <w:right w:val="nil"/>
            </w:tcBorders>
            <w:vAlign w:val="center"/>
          </w:tcPr>
          <w:p w14:paraId="4D28BB68" w14:textId="77777777" w:rsidR="004F448D" w:rsidRPr="00DB3EAB" w:rsidRDefault="004F448D" w:rsidP="004F448D">
            <w:pPr>
              <w:pStyle w:val="SemEspaamento"/>
              <w:spacing w:before="10" w:after="10"/>
              <w:rPr>
                <w:rFonts w:ascii="Calibri Light" w:hAnsi="Calibri Light"/>
                <w:sz w:val="18"/>
                <w:szCs w:val="18"/>
              </w:rPr>
            </w:pPr>
            <w:r w:rsidRPr="00DB3EAB">
              <w:rPr>
                <w:rFonts w:ascii="Calibri Light" w:hAnsi="Calibri Light"/>
                <w:sz w:val="18"/>
                <w:szCs w:val="18"/>
              </w:rPr>
              <w:t>¹ (Valor solicitado pelo projeto / Número de beneficiários / Tempo de permanência)</w:t>
            </w:r>
          </w:p>
        </w:tc>
      </w:tr>
    </w:tbl>
    <w:p w14:paraId="589DEFB3" w14:textId="77777777" w:rsidR="00AE5741" w:rsidRPr="00DB3EAB" w:rsidRDefault="00AE5741" w:rsidP="00AE5741">
      <w:pPr>
        <w:pStyle w:val="SemEspaamento"/>
        <w:spacing w:line="360" w:lineRule="auto"/>
        <w:ind w:left="709"/>
        <w:jc w:val="both"/>
        <w:rPr>
          <w:rFonts w:ascii="Calibri Light" w:hAnsi="Calibri Light"/>
        </w:rPr>
      </w:pPr>
    </w:p>
    <w:p w14:paraId="3E019452" w14:textId="77777777" w:rsidR="000C2091" w:rsidRPr="00DB3EAB" w:rsidRDefault="00DD5D73" w:rsidP="00DD5D73">
      <w:pPr>
        <w:pStyle w:val="SemEspaamento"/>
        <w:spacing w:line="360" w:lineRule="auto"/>
        <w:ind w:firstLine="709"/>
        <w:jc w:val="both"/>
        <w:rPr>
          <w:rFonts w:ascii="Calibri Light" w:hAnsi="Calibri Light"/>
        </w:rPr>
      </w:pPr>
      <w:r w:rsidRPr="00DB3EAB">
        <w:rPr>
          <w:rFonts w:ascii="Calibri Light" w:hAnsi="Calibri Light"/>
        </w:rPr>
        <w:t xml:space="preserve">b) </w:t>
      </w:r>
      <w:r w:rsidR="000C2091" w:rsidRPr="00DB3EAB">
        <w:rPr>
          <w:rFonts w:ascii="Calibri Light" w:hAnsi="Calibri Light"/>
        </w:rPr>
        <w:t xml:space="preserve">Maior número de beneficiários no projeto, com peso </w:t>
      </w:r>
      <w:r w:rsidR="003A11CC" w:rsidRPr="00DB3EAB">
        <w:rPr>
          <w:rFonts w:ascii="Calibri Light" w:hAnsi="Calibri Light"/>
        </w:rPr>
        <w:t>de 0,0 (zero)</w:t>
      </w:r>
      <w:r w:rsidR="000C2091" w:rsidRPr="00DB3EAB">
        <w:rPr>
          <w:rFonts w:ascii="Calibri Light" w:hAnsi="Calibri Light"/>
        </w:rPr>
        <w:t xml:space="preserve"> até 1,5 (um e meio) pontos;</w:t>
      </w:r>
    </w:p>
    <w:p w14:paraId="5DA3F603" w14:textId="77777777" w:rsidR="004F448D" w:rsidRPr="00DB3EAB" w:rsidRDefault="004F448D" w:rsidP="004F448D">
      <w:pPr>
        <w:pStyle w:val="SemEspaamento"/>
        <w:spacing w:line="360" w:lineRule="auto"/>
        <w:ind w:left="709"/>
        <w:jc w:val="both"/>
        <w:rPr>
          <w:rFonts w:ascii="Calibri Light" w:hAnsi="Calibri Light"/>
        </w:rPr>
      </w:pPr>
    </w:p>
    <w:p w14:paraId="7621C454" w14:textId="77777777" w:rsidR="004F448D" w:rsidRPr="00DB3EAB" w:rsidRDefault="004F448D" w:rsidP="00DD5D73">
      <w:pPr>
        <w:pStyle w:val="SemEspaamento"/>
        <w:spacing w:line="360" w:lineRule="auto"/>
        <w:ind w:firstLine="709"/>
        <w:jc w:val="both"/>
        <w:rPr>
          <w:rFonts w:ascii="Calibri Light" w:hAnsi="Calibri Light"/>
        </w:rPr>
      </w:pPr>
      <w:r w:rsidRPr="00DB3EAB">
        <w:rPr>
          <w:rFonts w:ascii="Calibri Light" w:hAnsi="Calibri Light"/>
        </w:rPr>
        <w:t>Exemplo:</w:t>
      </w:r>
    </w:p>
    <w:tbl>
      <w:tblPr>
        <w:tblStyle w:val="Tabelacomgrade"/>
        <w:tblW w:w="0" w:type="auto"/>
        <w:tblInd w:w="748" w:type="dxa"/>
        <w:tblLook w:val="04A0" w:firstRow="1" w:lastRow="0" w:firstColumn="1" w:lastColumn="0" w:noHBand="0" w:noVBand="1"/>
      </w:tblPr>
      <w:tblGrid>
        <w:gridCol w:w="3369"/>
        <w:gridCol w:w="1417"/>
        <w:gridCol w:w="1418"/>
        <w:gridCol w:w="1559"/>
      </w:tblGrid>
      <w:tr w:rsidR="004F448D" w:rsidRPr="00DB3EAB" w14:paraId="7288E4D3" w14:textId="77777777" w:rsidTr="009A789A">
        <w:tc>
          <w:tcPr>
            <w:tcW w:w="3369" w:type="dxa"/>
            <w:tcBorders>
              <w:top w:val="nil"/>
              <w:left w:val="nil"/>
            </w:tcBorders>
            <w:vAlign w:val="center"/>
          </w:tcPr>
          <w:p w14:paraId="0875B24C" w14:textId="77777777" w:rsidR="004F448D" w:rsidRPr="00DB3EAB" w:rsidRDefault="004F448D" w:rsidP="009A789A">
            <w:pPr>
              <w:pStyle w:val="SemEspaamento"/>
              <w:spacing w:before="10" w:after="10"/>
              <w:jc w:val="center"/>
              <w:rPr>
                <w:rFonts w:ascii="Calibri Light" w:hAnsi="Calibri Light"/>
              </w:rPr>
            </w:pPr>
          </w:p>
        </w:tc>
        <w:tc>
          <w:tcPr>
            <w:tcW w:w="1417" w:type="dxa"/>
            <w:vAlign w:val="center"/>
          </w:tcPr>
          <w:p w14:paraId="2645B0C1"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Projeto ALFA</w:t>
            </w:r>
          </w:p>
        </w:tc>
        <w:tc>
          <w:tcPr>
            <w:tcW w:w="1418" w:type="dxa"/>
            <w:vAlign w:val="center"/>
          </w:tcPr>
          <w:p w14:paraId="5A9A96DB"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Projeto BETA</w:t>
            </w:r>
          </w:p>
        </w:tc>
        <w:tc>
          <w:tcPr>
            <w:tcW w:w="1559" w:type="dxa"/>
            <w:vAlign w:val="center"/>
          </w:tcPr>
          <w:p w14:paraId="779A38FB"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Projeto GAMA</w:t>
            </w:r>
          </w:p>
        </w:tc>
      </w:tr>
      <w:tr w:rsidR="004F448D" w:rsidRPr="00DB3EAB" w14:paraId="76EC1259" w14:textId="77777777" w:rsidTr="009A789A">
        <w:tc>
          <w:tcPr>
            <w:tcW w:w="3369" w:type="dxa"/>
            <w:vAlign w:val="center"/>
          </w:tcPr>
          <w:p w14:paraId="08BF655F" w14:textId="77777777" w:rsidR="004F448D" w:rsidRPr="00DB3EAB" w:rsidRDefault="004F448D" w:rsidP="009A789A">
            <w:pPr>
              <w:pStyle w:val="SemEspaamento"/>
              <w:spacing w:before="10" w:after="10"/>
              <w:rPr>
                <w:rFonts w:ascii="Calibri Light" w:hAnsi="Calibri Light"/>
              </w:rPr>
            </w:pPr>
            <w:r w:rsidRPr="00DB3EAB">
              <w:rPr>
                <w:rFonts w:ascii="Calibri Light" w:hAnsi="Calibri Light"/>
              </w:rPr>
              <w:t>Número de beneficiários:</w:t>
            </w:r>
          </w:p>
        </w:tc>
        <w:tc>
          <w:tcPr>
            <w:tcW w:w="1417" w:type="dxa"/>
            <w:vAlign w:val="center"/>
          </w:tcPr>
          <w:p w14:paraId="31A0A496"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10</w:t>
            </w:r>
          </w:p>
        </w:tc>
        <w:tc>
          <w:tcPr>
            <w:tcW w:w="1418" w:type="dxa"/>
            <w:vAlign w:val="center"/>
          </w:tcPr>
          <w:p w14:paraId="7AD6D55F"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10</w:t>
            </w:r>
          </w:p>
        </w:tc>
        <w:tc>
          <w:tcPr>
            <w:tcW w:w="1559" w:type="dxa"/>
            <w:vAlign w:val="center"/>
          </w:tcPr>
          <w:p w14:paraId="1EC49746"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20</w:t>
            </w:r>
          </w:p>
        </w:tc>
      </w:tr>
      <w:tr w:rsidR="004F448D" w:rsidRPr="00DB3EAB" w14:paraId="20B1947C" w14:textId="77777777" w:rsidTr="009A789A">
        <w:tc>
          <w:tcPr>
            <w:tcW w:w="3369" w:type="dxa"/>
            <w:vAlign w:val="center"/>
          </w:tcPr>
          <w:p w14:paraId="5988C9D4" w14:textId="77777777" w:rsidR="004F448D" w:rsidRPr="00DB3EAB" w:rsidRDefault="004F448D" w:rsidP="009A789A">
            <w:pPr>
              <w:pStyle w:val="SemEspaamento"/>
              <w:spacing w:before="10" w:after="10"/>
              <w:rPr>
                <w:rFonts w:ascii="Calibri Light" w:hAnsi="Calibri Light"/>
              </w:rPr>
            </w:pPr>
            <w:r w:rsidRPr="00DB3EAB">
              <w:rPr>
                <w:rFonts w:ascii="Calibri Light" w:hAnsi="Calibri Light"/>
              </w:rPr>
              <w:t>Pontuação:</w:t>
            </w:r>
          </w:p>
        </w:tc>
        <w:tc>
          <w:tcPr>
            <w:tcW w:w="1417" w:type="dxa"/>
            <w:vAlign w:val="center"/>
          </w:tcPr>
          <w:p w14:paraId="6FB3C0A0"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0,7</w:t>
            </w:r>
          </w:p>
        </w:tc>
        <w:tc>
          <w:tcPr>
            <w:tcW w:w="1418" w:type="dxa"/>
            <w:vAlign w:val="center"/>
          </w:tcPr>
          <w:p w14:paraId="5DF1A891"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0,7</w:t>
            </w:r>
          </w:p>
        </w:tc>
        <w:tc>
          <w:tcPr>
            <w:tcW w:w="1559" w:type="dxa"/>
            <w:vAlign w:val="center"/>
          </w:tcPr>
          <w:p w14:paraId="1ADCB8FD"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1,5</w:t>
            </w:r>
          </w:p>
        </w:tc>
      </w:tr>
    </w:tbl>
    <w:p w14:paraId="579A12F7" w14:textId="77777777" w:rsidR="004F448D" w:rsidRPr="00DB3EAB" w:rsidRDefault="004F448D" w:rsidP="004F448D">
      <w:pPr>
        <w:pStyle w:val="SemEspaamento"/>
        <w:spacing w:line="360" w:lineRule="auto"/>
        <w:ind w:left="709"/>
        <w:jc w:val="both"/>
        <w:rPr>
          <w:rFonts w:ascii="Calibri Light" w:hAnsi="Calibri Light"/>
        </w:rPr>
      </w:pPr>
    </w:p>
    <w:p w14:paraId="4CD6773B" w14:textId="77777777" w:rsidR="000C2091" w:rsidRPr="00DB3EAB" w:rsidRDefault="00DD5D73" w:rsidP="00DD5D73">
      <w:pPr>
        <w:pStyle w:val="SemEspaamento"/>
        <w:spacing w:line="360" w:lineRule="auto"/>
        <w:ind w:firstLine="709"/>
        <w:jc w:val="both"/>
        <w:rPr>
          <w:rFonts w:ascii="Calibri Light" w:hAnsi="Calibri Light"/>
        </w:rPr>
      </w:pPr>
      <w:r w:rsidRPr="00DB3EAB">
        <w:rPr>
          <w:rFonts w:ascii="Calibri Light" w:hAnsi="Calibri Light"/>
        </w:rPr>
        <w:t xml:space="preserve">c) </w:t>
      </w:r>
      <w:r w:rsidR="000C2091" w:rsidRPr="00DB3EAB">
        <w:rPr>
          <w:rFonts w:ascii="Calibri Light" w:hAnsi="Calibri Light"/>
        </w:rPr>
        <w:t xml:space="preserve">Maior tempo de permanência do beneficiário no projeto, com peso </w:t>
      </w:r>
      <w:r w:rsidR="003A11CC" w:rsidRPr="00DB3EAB">
        <w:rPr>
          <w:rFonts w:ascii="Calibri Light" w:hAnsi="Calibri Light"/>
        </w:rPr>
        <w:t>de 0,0 (zero)</w:t>
      </w:r>
      <w:r w:rsidR="000C2091" w:rsidRPr="00DB3EAB">
        <w:rPr>
          <w:rFonts w:ascii="Calibri Light" w:hAnsi="Calibri Light"/>
        </w:rPr>
        <w:t xml:space="preserve"> até 1,5 (um e meio) pontos;</w:t>
      </w:r>
    </w:p>
    <w:p w14:paraId="5AA8E2AE" w14:textId="77777777" w:rsidR="004F448D" w:rsidRPr="00DB3EAB" w:rsidRDefault="004F448D" w:rsidP="00DD5D73">
      <w:pPr>
        <w:pStyle w:val="SemEspaamento"/>
        <w:spacing w:line="360" w:lineRule="auto"/>
        <w:ind w:left="709" w:firstLine="709"/>
        <w:jc w:val="both"/>
        <w:rPr>
          <w:rFonts w:ascii="Calibri Light" w:hAnsi="Calibri Light"/>
        </w:rPr>
      </w:pPr>
    </w:p>
    <w:p w14:paraId="1C0D1BA8" w14:textId="77777777" w:rsidR="004F448D" w:rsidRPr="00DB3EAB" w:rsidRDefault="004F448D" w:rsidP="00DD5D73">
      <w:pPr>
        <w:pStyle w:val="SemEspaamento"/>
        <w:spacing w:line="360" w:lineRule="auto"/>
        <w:ind w:firstLine="709"/>
        <w:jc w:val="both"/>
        <w:rPr>
          <w:rFonts w:ascii="Calibri Light" w:hAnsi="Calibri Light"/>
        </w:rPr>
      </w:pPr>
      <w:r w:rsidRPr="00DB3EAB">
        <w:rPr>
          <w:rFonts w:ascii="Calibri Light" w:hAnsi="Calibri Light"/>
        </w:rPr>
        <w:t>Exemplo:</w:t>
      </w:r>
    </w:p>
    <w:tbl>
      <w:tblPr>
        <w:tblStyle w:val="Tabelacomgrade"/>
        <w:tblW w:w="0" w:type="auto"/>
        <w:tblInd w:w="748" w:type="dxa"/>
        <w:tblLook w:val="04A0" w:firstRow="1" w:lastRow="0" w:firstColumn="1" w:lastColumn="0" w:noHBand="0" w:noVBand="1"/>
      </w:tblPr>
      <w:tblGrid>
        <w:gridCol w:w="3369"/>
        <w:gridCol w:w="1417"/>
        <w:gridCol w:w="1418"/>
        <w:gridCol w:w="1559"/>
      </w:tblGrid>
      <w:tr w:rsidR="004F448D" w:rsidRPr="00DB3EAB" w14:paraId="444BC72F" w14:textId="77777777" w:rsidTr="009A789A">
        <w:tc>
          <w:tcPr>
            <w:tcW w:w="3369" w:type="dxa"/>
            <w:tcBorders>
              <w:top w:val="nil"/>
              <w:left w:val="nil"/>
            </w:tcBorders>
            <w:vAlign w:val="center"/>
          </w:tcPr>
          <w:p w14:paraId="3DEACBD5" w14:textId="77777777" w:rsidR="004F448D" w:rsidRPr="00DB3EAB" w:rsidRDefault="004F448D" w:rsidP="009A789A">
            <w:pPr>
              <w:pStyle w:val="SemEspaamento"/>
              <w:spacing w:before="10" w:after="10"/>
              <w:jc w:val="center"/>
              <w:rPr>
                <w:rFonts w:ascii="Calibri Light" w:hAnsi="Calibri Light"/>
              </w:rPr>
            </w:pPr>
          </w:p>
        </w:tc>
        <w:tc>
          <w:tcPr>
            <w:tcW w:w="1417" w:type="dxa"/>
            <w:vAlign w:val="center"/>
          </w:tcPr>
          <w:p w14:paraId="739A6F03"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Projeto ALFA</w:t>
            </w:r>
          </w:p>
        </w:tc>
        <w:tc>
          <w:tcPr>
            <w:tcW w:w="1418" w:type="dxa"/>
            <w:vAlign w:val="center"/>
          </w:tcPr>
          <w:p w14:paraId="06A1AE9E"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Projeto BETA</w:t>
            </w:r>
          </w:p>
        </w:tc>
        <w:tc>
          <w:tcPr>
            <w:tcW w:w="1559" w:type="dxa"/>
            <w:vAlign w:val="center"/>
          </w:tcPr>
          <w:p w14:paraId="03B4A5DD"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Projeto GAMA</w:t>
            </w:r>
          </w:p>
        </w:tc>
      </w:tr>
      <w:tr w:rsidR="004F448D" w:rsidRPr="00DB3EAB" w14:paraId="4DA4C2E2" w14:textId="77777777" w:rsidTr="009A789A">
        <w:tc>
          <w:tcPr>
            <w:tcW w:w="3369" w:type="dxa"/>
            <w:vAlign w:val="center"/>
          </w:tcPr>
          <w:p w14:paraId="2A251CE2" w14:textId="7A12D33F" w:rsidR="004F448D" w:rsidRPr="00DB3EAB" w:rsidRDefault="004F448D" w:rsidP="009A789A">
            <w:pPr>
              <w:pStyle w:val="SemEspaamento"/>
              <w:spacing w:before="10" w:after="10"/>
              <w:rPr>
                <w:rFonts w:ascii="Calibri Light" w:hAnsi="Calibri Light"/>
              </w:rPr>
            </w:pPr>
            <w:r w:rsidRPr="00DB3EAB">
              <w:rPr>
                <w:rFonts w:ascii="Calibri Light" w:hAnsi="Calibri Light"/>
              </w:rPr>
              <w:t>Tempo de permanência</w:t>
            </w:r>
            <w:r w:rsidR="00844A2B" w:rsidRPr="00DB3EAB">
              <w:rPr>
                <w:rFonts w:ascii="Calibri Light" w:hAnsi="Calibri Light"/>
              </w:rPr>
              <w:t xml:space="preserve"> (horas)</w:t>
            </w:r>
            <w:r w:rsidRPr="00DB3EAB">
              <w:rPr>
                <w:rFonts w:ascii="Calibri Light" w:hAnsi="Calibri Light"/>
              </w:rPr>
              <w:t>:</w:t>
            </w:r>
          </w:p>
        </w:tc>
        <w:tc>
          <w:tcPr>
            <w:tcW w:w="1417" w:type="dxa"/>
            <w:vAlign w:val="center"/>
          </w:tcPr>
          <w:p w14:paraId="6CD1D687"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4</w:t>
            </w:r>
          </w:p>
        </w:tc>
        <w:tc>
          <w:tcPr>
            <w:tcW w:w="1418" w:type="dxa"/>
            <w:vAlign w:val="center"/>
          </w:tcPr>
          <w:p w14:paraId="491FDD5F"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6</w:t>
            </w:r>
          </w:p>
        </w:tc>
        <w:tc>
          <w:tcPr>
            <w:tcW w:w="1559" w:type="dxa"/>
            <w:vAlign w:val="center"/>
          </w:tcPr>
          <w:p w14:paraId="667C67BE"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1</w:t>
            </w:r>
          </w:p>
        </w:tc>
      </w:tr>
      <w:tr w:rsidR="004F448D" w:rsidRPr="00DB3EAB" w14:paraId="56478955" w14:textId="77777777" w:rsidTr="009A789A">
        <w:tc>
          <w:tcPr>
            <w:tcW w:w="3369" w:type="dxa"/>
            <w:vAlign w:val="center"/>
          </w:tcPr>
          <w:p w14:paraId="44D5304B" w14:textId="77777777" w:rsidR="004F448D" w:rsidRPr="00DB3EAB" w:rsidRDefault="004F448D" w:rsidP="009A789A">
            <w:pPr>
              <w:pStyle w:val="SemEspaamento"/>
              <w:spacing w:before="10" w:after="10"/>
              <w:rPr>
                <w:rFonts w:ascii="Calibri Light" w:hAnsi="Calibri Light"/>
              </w:rPr>
            </w:pPr>
            <w:r w:rsidRPr="00DB3EAB">
              <w:rPr>
                <w:rFonts w:ascii="Calibri Light" w:hAnsi="Calibri Light"/>
              </w:rPr>
              <w:t>Pontuação:</w:t>
            </w:r>
          </w:p>
        </w:tc>
        <w:tc>
          <w:tcPr>
            <w:tcW w:w="1417" w:type="dxa"/>
            <w:vAlign w:val="center"/>
          </w:tcPr>
          <w:p w14:paraId="41AA7F11"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1,0</w:t>
            </w:r>
          </w:p>
        </w:tc>
        <w:tc>
          <w:tcPr>
            <w:tcW w:w="1418" w:type="dxa"/>
            <w:vAlign w:val="center"/>
          </w:tcPr>
          <w:p w14:paraId="44D99680"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1,5</w:t>
            </w:r>
          </w:p>
        </w:tc>
        <w:tc>
          <w:tcPr>
            <w:tcW w:w="1559" w:type="dxa"/>
            <w:vAlign w:val="center"/>
          </w:tcPr>
          <w:p w14:paraId="6A6F98D8" w14:textId="77777777" w:rsidR="004F448D" w:rsidRPr="00DB3EAB" w:rsidRDefault="004F448D" w:rsidP="009A789A">
            <w:pPr>
              <w:pStyle w:val="SemEspaamento"/>
              <w:spacing w:before="10" w:after="10"/>
              <w:jc w:val="center"/>
              <w:rPr>
                <w:rFonts w:ascii="Calibri Light" w:hAnsi="Calibri Light"/>
              </w:rPr>
            </w:pPr>
            <w:r w:rsidRPr="00DB3EAB">
              <w:rPr>
                <w:rFonts w:ascii="Calibri Light" w:hAnsi="Calibri Light"/>
              </w:rPr>
              <w:t>0,2</w:t>
            </w:r>
          </w:p>
        </w:tc>
      </w:tr>
    </w:tbl>
    <w:p w14:paraId="116C6D2E" w14:textId="77777777" w:rsidR="004F448D" w:rsidRPr="00DB3EAB" w:rsidRDefault="004F448D" w:rsidP="004F448D">
      <w:pPr>
        <w:pStyle w:val="SemEspaamento"/>
        <w:spacing w:line="360" w:lineRule="auto"/>
        <w:ind w:left="709"/>
        <w:jc w:val="both"/>
        <w:rPr>
          <w:rFonts w:ascii="Calibri Light" w:hAnsi="Calibri Light"/>
        </w:rPr>
      </w:pPr>
    </w:p>
    <w:p w14:paraId="07A53563" w14:textId="77777777" w:rsidR="00DD5D73" w:rsidRPr="00DB3EAB" w:rsidRDefault="00DD5D73" w:rsidP="00DD5D73">
      <w:pPr>
        <w:pStyle w:val="SemEspaamento"/>
        <w:spacing w:line="360" w:lineRule="auto"/>
        <w:ind w:firstLine="709"/>
        <w:jc w:val="both"/>
        <w:rPr>
          <w:rFonts w:ascii="Calibri Light" w:hAnsi="Calibri Light"/>
        </w:rPr>
      </w:pPr>
      <w:r w:rsidRPr="00DB3EAB">
        <w:rPr>
          <w:rFonts w:ascii="Calibri Light" w:hAnsi="Calibri Light"/>
        </w:rPr>
        <w:t xml:space="preserve">d) </w:t>
      </w:r>
      <w:r w:rsidR="000C2091" w:rsidRPr="00DB3EAB">
        <w:rPr>
          <w:rFonts w:ascii="Calibri Light" w:hAnsi="Calibri Light"/>
        </w:rPr>
        <w:t>Oferta de alimentação para os beneficiários, acréscimo de 1,0 (um) ponto caso atenda;</w:t>
      </w:r>
    </w:p>
    <w:p w14:paraId="67FDC8DD" w14:textId="77777777" w:rsidR="00DD5D73" w:rsidRPr="00DB3EAB" w:rsidRDefault="00DD5D73" w:rsidP="00DD5D73">
      <w:pPr>
        <w:pStyle w:val="SemEspaamento"/>
        <w:spacing w:line="360" w:lineRule="auto"/>
        <w:ind w:firstLine="709"/>
        <w:jc w:val="both"/>
        <w:rPr>
          <w:rFonts w:ascii="Calibri Light" w:hAnsi="Calibri Light"/>
        </w:rPr>
      </w:pPr>
      <w:r w:rsidRPr="00DB3EAB">
        <w:rPr>
          <w:rFonts w:ascii="Calibri Light" w:hAnsi="Calibri Light"/>
        </w:rPr>
        <w:t xml:space="preserve">e) </w:t>
      </w:r>
      <w:r w:rsidR="000C2091" w:rsidRPr="00DB3EAB">
        <w:rPr>
          <w:rFonts w:ascii="Calibri Light" w:hAnsi="Calibri Light"/>
        </w:rPr>
        <w:t xml:space="preserve">Atividades para/junto </w:t>
      </w:r>
      <w:r w:rsidR="008338F3" w:rsidRPr="00DB3EAB">
        <w:rPr>
          <w:rFonts w:ascii="Calibri Light" w:hAnsi="Calibri Light"/>
        </w:rPr>
        <w:t>à</w:t>
      </w:r>
      <w:r w:rsidR="000C2091" w:rsidRPr="00DB3EAB">
        <w:rPr>
          <w:rFonts w:ascii="Calibri Light" w:hAnsi="Calibri Light"/>
        </w:rPr>
        <w:t xml:space="preserve"> comunidade (saída de campo), acréscimo de 1,0 (um) ponto caso atenda;</w:t>
      </w:r>
    </w:p>
    <w:p w14:paraId="0E0FC571" w14:textId="77777777" w:rsidR="00DD5D73" w:rsidRPr="00DB3EAB" w:rsidRDefault="00DD5D73" w:rsidP="00DD5D73">
      <w:pPr>
        <w:pStyle w:val="SemEspaamento"/>
        <w:spacing w:line="360" w:lineRule="auto"/>
        <w:ind w:firstLine="709"/>
        <w:jc w:val="both"/>
        <w:rPr>
          <w:rFonts w:ascii="Calibri Light" w:hAnsi="Calibri Light"/>
        </w:rPr>
      </w:pPr>
      <w:r w:rsidRPr="00DB3EAB">
        <w:rPr>
          <w:rFonts w:ascii="Calibri Light" w:hAnsi="Calibri Light"/>
        </w:rPr>
        <w:t xml:space="preserve">f) </w:t>
      </w:r>
      <w:r w:rsidR="000C2091" w:rsidRPr="00DB3EAB">
        <w:rPr>
          <w:rFonts w:ascii="Calibri Light" w:hAnsi="Calibri Light"/>
        </w:rPr>
        <w:t>Atividades sustentáveis (com renda retornando ao projeto), acréscimo de 1,0 (um) ponto caso atenda;</w:t>
      </w:r>
    </w:p>
    <w:p w14:paraId="0E163CE5" w14:textId="77777777" w:rsidR="003A11CC" w:rsidRPr="00DB3EAB" w:rsidRDefault="00DD5D73" w:rsidP="00DD5D73">
      <w:pPr>
        <w:pStyle w:val="SemEspaamento"/>
        <w:spacing w:line="360" w:lineRule="auto"/>
        <w:ind w:firstLine="709"/>
        <w:jc w:val="both"/>
        <w:rPr>
          <w:rFonts w:ascii="Calibri Light" w:hAnsi="Calibri Light"/>
        </w:rPr>
      </w:pPr>
      <w:r w:rsidRPr="00DB3EAB">
        <w:rPr>
          <w:rFonts w:ascii="Calibri Light" w:hAnsi="Calibri Light"/>
        </w:rPr>
        <w:t xml:space="preserve">g) </w:t>
      </w:r>
      <w:r w:rsidR="000C2091" w:rsidRPr="00DB3EAB">
        <w:rPr>
          <w:rFonts w:ascii="Calibri Light" w:hAnsi="Calibri Light"/>
        </w:rPr>
        <w:t>Atividades de profissionalização com certificação técnica, acréscimo de 1,0 (um) ponto caso atenda.</w:t>
      </w:r>
    </w:p>
    <w:p w14:paraId="062AE38E" w14:textId="77777777" w:rsidR="008338F3" w:rsidRPr="00DB3EAB" w:rsidRDefault="008338F3" w:rsidP="003A11CC">
      <w:pPr>
        <w:pStyle w:val="SemEspaamento"/>
        <w:spacing w:line="360" w:lineRule="auto"/>
        <w:ind w:left="709"/>
        <w:jc w:val="both"/>
        <w:rPr>
          <w:rFonts w:ascii="Calibri Light" w:hAnsi="Calibri Light"/>
        </w:rPr>
      </w:pPr>
    </w:p>
    <w:p w14:paraId="36686134" w14:textId="046A955A" w:rsidR="003A11CC" w:rsidRPr="00DB3EAB" w:rsidRDefault="008338F3" w:rsidP="00DD5D73">
      <w:pPr>
        <w:pStyle w:val="SemEspaamento"/>
        <w:spacing w:line="360" w:lineRule="auto"/>
        <w:ind w:firstLine="709"/>
        <w:jc w:val="both"/>
        <w:rPr>
          <w:rFonts w:ascii="Calibri Light" w:hAnsi="Calibri Light"/>
        </w:rPr>
      </w:pPr>
      <w:r w:rsidRPr="00DB3EAB">
        <w:rPr>
          <w:rFonts w:ascii="Calibri Light" w:hAnsi="Calibri Light"/>
        </w:rPr>
        <w:t xml:space="preserve">5.3. O projeto que tiver o melhor índice em cada uma das alíneas </w:t>
      </w:r>
      <w:r w:rsidR="00844A2B" w:rsidRPr="00DB3EAB">
        <w:rPr>
          <w:rFonts w:ascii="Calibri Light" w:hAnsi="Calibri Light"/>
        </w:rPr>
        <w:t>‘a’</w:t>
      </w:r>
      <w:r w:rsidRPr="00DB3EAB">
        <w:rPr>
          <w:rFonts w:ascii="Calibri Light" w:hAnsi="Calibri Light"/>
        </w:rPr>
        <w:t xml:space="preserve">, </w:t>
      </w:r>
      <w:r w:rsidR="00844A2B" w:rsidRPr="00DB3EAB">
        <w:rPr>
          <w:rFonts w:ascii="Calibri Light" w:hAnsi="Calibri Light"/>
        </w:rPr>
        <w:t>‘b’</w:t>
      </w:r>
      <w:r w:rsidRPr="00DB3EAB">
        <w:rPr>
          <w:rFonts w:ascii="Calibri Light" w:hAnsi="Calibri Light"/>
        </w:rPr>
        <w:t xml:space="preserve"> e </w:t>
      </w:r>
      <w:r w:rsidR="00844A2B" w:rsidRPr="00DB3EAB">
        <w:rPr>
          <w:rFonts w:ascii="Calibri Light" w:hAnsi="Calibri Light"/>
        </w:rPr>
        <w:t>‘c’</w:t>
      </w:r>
      <w:r w:rsidRPr="00DB3EAB">
        <w:rPr>
          <w:rFonts w:ascii="Calibri Light" w:hAnsi="Calibri Light"/>
        </w:rPr>
        <w:t xml:space="preserve"> do item 5.2 receberá a respectiva maior pontuação, e a partir deste, proporcionalmente</w:t>
      </w:r>
      <w:r w:rsidR="00844A2B" w:rsidRPr="00DB3EAB">
        <w:rPr>
          <w:rFonts w:ascii="Calibri Light" w:hAnsi="Calibri Light"/>
        </w:rPr>
        <w:t xml:space="preserve"> ao índice</w:t>
      </w:r>
      <w:r w:rsidRPr="00DB3EAB">
        <w:rPr>
          <w:rFonts w:ascii="Calibri Light" w:hAnsi="Calibri Light"/>
        </w:rPr>
        <w:t>, em cada alínea, serão atribuídas as pontuações dos projetos concorrentes.</w:t>
      </w:r>
    </w:p>
    <w:p w14:paraId="5D65DE95" w14:textId="77777777" w:rsidR="007743F4" w:rsidRPr="00DB3EAB" w:rsidRDefault="007743F4" w:rsidP="00DD5D73">
      <w:pPr>
        <w:pStyle w:val="SemEspaamento"/>
        <w:spacing w:line="360" w:lineRule="auto"/>
        <w:ind w:firstLine="709"/>
        <w:jc w:val="both"/>
        <w:rPr>
          <w:rFonts w:ascii="Calibri Light" w:hAnsi="Calibri Light"/>
        </w:rPr>
      </w:pPr>
    </w:p>
    <w:p w14:paraId="2818DA0A" w14:textId="38BE439C" w:rsidR="007743F4" w:rsidRPr="00DB3EAB" w:rsidRDefault="007743F4" w:rsidP="00DD5D73">
      <w:pPr>
        <w:pStyle w:val="SemEspaamento"/>
        <w:spacing w:line="360" w:lineRule="auto"/>
        <w:ind w:firstLine="709"/>
        <w:jc w:val="both"/>
        <w:rPr>
          <w:rFonts w:ascii="Calibri Light" w:hAnsi="Calibri Light"/>
        </w:rPr>
      </w:pPr>
      <w:r w:rsidRPr="00DB3EAB">
        <w:rPr>
          <w:rFonts w:ascii="Calibri Light" w:hAnsi="Calibri Light"/>
        </w:rPr>
        <w:t xml:space="preserve">5.4. Apenas um projeto por </w:t>
      </w:r>
      <w:r w:rsidR="00CF72DB" w:rsidRPr="00DB3EAB">
        <w:rPr>
          <w:rFonts w:ascii="Calibri Light" w:hAnsi="Calibri Light"/>
        </w:rPr>
        <w:t>L</w:t>
      </w:r>
      <w:r w:rsidRPr="00DB3EAB">
        <w:rPr>
          <w:rFonts w:ascii="Calibri Light" w:hAnsi="Calibri Light"/>
        </w:rPr>
        <w:t xml:space="preserve">inha de </w:t>
      </w:r>
      <w:r w:rsidR="00CF72DB" w:rsidRPr="00DB3EAB">
        <w:rPr>
          <w:rFonts w:ascii="Calibri Light" w:hAnsi="Calibri Light"/>
        </w:rPr>
        <w:t>A</w:t>
      </w:r>
      <w:r w:rsidRPr="00DB3EAB">
        <w:rPr>
          <w:rFonts w:ascii="Calibri Light" w:hAnsi="Calibri Light"/>
        </w:rPr>
        <w:t>ção</w:t>
      </w:r>
      <w:r w:rsidR="00CF72DB" w:rsidRPr="00DB3EAB">
        <w:rPr>
          <w:rFonts w:ascii="Calibri Light" w:hAnsi="Calibri Light"/>
        </w:rPr>
        <w:t xml:space="preserve"> e Região de Atuação</w:t>
      </w:r>
      <w:r w:rsidRPr="00DB3EAB">
        <w:rPr>
          <w:rFonts w:ascii="Calibri Light" w:hAnsi="Calibri Light"/>
        </w:rPr>
        <w:t xml:space="preserve"> será considerado vencedor, e desta forma, apto para receber os recursos previstos neste </w:t>
      </w:r>
      <w:r w:rsidR="0032123B">
        <w:rPr>
          <w:rFonts w:ascii="Calibri Light" w:hAnsi="Calibri Light"/>
        </w:rPr>
        <w:t>e</w:t>
      </w:r>
      <w:r w:rsidR="007C2BD2" w:rsidRPr="00DB3EAB">
        <w:rPr>
          <w:rFonts w:ascii="Calibri Light" w:hAnsi="Calibri Light"/>
        </w:rPr>
        <w:t>dital</w:t>
      </w:r>
      <w:r w:rsidR="00170C9E" w:rsidRPr="00DB3EAB">
        <w:rPr>
          <w:rFonts w:ascii="Calibri Light" w:hAnsi="Calibri Light"/>
        </w:rPr>
        <w:t>.</w:t>
      </w:r>
    </w:p>
    <w:p w14:paraId="1DCA5D6A" w14:textId="776E8006" w:rsidR="00170C9E" w:rsidRPr="00DB3EAB" w:rsidRDefault="00170C9E" w:rsidP="00DD5D73">
      <w:pPr>
        <w:pStyle w:val="SemEspaamento"/>
        <w:spacing w:line="360" w:lineRule="auto"/>
        <w:ind w:firstLine="709"/>
        <w:jc w:val="both"/>
        <w:rPr>
          <w:rFonts w:ascii="Calibri Light" w:hAnsi="Calibri Light"/>
        </w:rPr>
      </w:pPr>
    </w:p>
    <w:p w14:paraId="6532622F" w14:textId="144C8752" w:rsidR="00170C9E" w:rsidRPr="00DB3EAB" w:rsidRDefault="00170C9E" w:rsidP="00DD5D73">
      <w:pPr>
        <w:pStyle w:val="SemEspaamento"/>
        <w:spacing w:line="360" w:lineRule="auto"/>
        <w:ind w:firstLine="709"/>
        <w:jc w:val="both"/>
        <w:rPr>
          <w:rFonts w:ascii="Calibri Light" w:hAnsi="Calibri Light"/>
        </w:rPr>
      </w:pPr>
      <w:r w:rsidRPr="00DB3EAB">
        <w:rPr>
          <w:rFonts w:ascii="Calibri Light" w:hAnsi="Calibri Light"/>
        </w:rPr>
        <w:t xml:space="preserve">5.4.1. Na eventualidade de dois projetos obterem pontuação máxima idêntica, será considerada vencedora a entidade qual possuir maior tempo de </w:t>
      </w:r>
      <w:r w:rsidR="00255A37" w:rsidRPr="00DB3EAB">
        <w:rPr>
          <w:rFonts w:ascii="Calibri Light" w:hAnsi="Calibri Light"/>
        </w:rPr>
        <w:t>atuação com crianças e/ou adolescentes de Benedito Novo/SC.</w:t>
      </w:r>
    </w:p>
    <w:p w14:paraId="3736E196" w14:textId="4F78F72F" w:rsidR="0007469C" w:rsidRPr="00DB3EAB" w:rsidRDefault="0007469C" w:rsidP="00DD5D73">
      <w:pPr>
        <w:pStyle w:val="SemEspaamento"/>
        <w:spacing w:line="360" w:lineRule="auto"/>
        <w:ind w:firstLine="709"/>
        <w:jc w:val="both"/>
        <w:rPr>
          <w:rFonts w:ascii="Calibri Light" w:hAnsi="Calibri Light"/>
        </w:rPr>
      </w:pPr>
    </w:p>
    <w:p w14:paraId="6EAF9426" w14:textId="15128EB3" w:rsidR="0007469C" w:rsidRPr="00DB3EAB" w:rsidRDefault="0007469C" w:rsidP="00DD5D73">
      <w:pPr>
        <w:pStyle w:val="SemEspaamento"/>
        <w:spacing w:line="360" w:lineRule="auto"/>
        <w:ind w:firstLine="709"/>
        <w:jc w:val="both"/>
        <w:rPr>
          <w:rFonts w:ascii="Calibri Light" w:hAnsi="Calibri Light"/>
        </w:rPr>
      </w:pPr>
      <w:r w:rsidRPr="00DB3EAB">
        <w:rPr>
          <w:rFonts w:ascii="Calibri Light" w:hAnsi="Calibri Light"/>
        </w:rPr>
        <w:t>5.4.2. Na eventualidade de haverem recursos disponíveis, a critério do CMDCA, poderão ser beneficiados projetos em demais colocações, respeitadas suas notas em relação aos concorrentes.</w:t>
      </w:r>
    </w:p>
    <w:p w14:paraId="082093BD" w14:textId="602ADAD7" w:rsidR="00AE5741" w:rsidRDefault="00AE5741" w:rsidP="00202AC4">
      <w:pPr>
        <w:pStyle w:val="SemEspaamento"/>
        <w:spacing w:line="360" w:lineRule="auto"/>
        <w:ind w:firstLine="709"/>
        <w:jc w:val="both"/>
        <w:rPr>
          <w:rFonts w:ascii="Calibri Light" w:hAnsi="Calibri Light"/>
          <w:b/>
        </w:rPr>
      </w:pPr>
    </w:p>
    <w:p w14:paraId="56822547" w14:textId="77777777" w:rsidR="00B4577A" w:rsidRPr="00DB3EAB" w:rsidRDefault="00B4577A" w:rsidP="00202AC4">
      <w:pPr>
        <w:pStyle w:val="SemEspaamento"/>
        <w:spacing w:line="360" w:lineRule="auto"/>
        <w:ind w:firstLine="709"/>
        <w:jc w:val="both"/>
        <w:rPr>
          <w:rFonts w:ascii="Calibri Light" w:hAnsi="Calibri Light"/>
          <w:b/>
        </w:rPr>
      </w:pPr>
    </w:p>
    <w:p w14:paraId="64D07FDE" w14:textId="77777777" w:rsidR="00CC4D73" w:rsidRPr="00DB3EAB" w:rsidRDefault="008B1F31" w:rsidP="00202AC4">
      <w:pPr>
        <w:pStyle w:val="SemEspaamento"/>
        <w:spacing w:line="360" w:lineRule="auto"/>
        <w:ind w:firstLine="709"/>
        <w:jc w:val="both"/>
        <w:rPr>
          <w:rFonts w:ascii="Calibri Light" w:hAnsi="Calibri Light"/>
          <w:b/>
        </w:rPr>
      </w:pPr>
      <w:r w:rsidRPr="00DB3EAB">
        <w:rPr>
          <w:rFonts w:ascii="Calibri Light" w:hAnsi="Calibri Light"/>
          <w:b/>
        </w:rPr>
        <w:t>6</w:t>
      </w:r>
      <w:r w:rsidR="00CC4D73" w:rsidRPr="00DB3EAB">
        <w:rPr>
          <w:rFonts w:ascii="Calibri Light" w:hAnsi="Calibri Light"/>
          <w:b/>
        </w:rPr>
        <w:t>. DA COMISSÃO DE ANÁLISE</w:t>
      </w:r>
    </w:p>
    <w:p w14:paraId="2DC6490F" w14:textId="77777777" w:rsidR="00CC4D73" w:rsidRPr="00DB3EAB" w:rsidRDefault="00CC4D73" w:rsidP="00202AC4">
      <w:pPr>
        <w:pStyle w:val="SemEspaamento"/>
        <w:spacing w:line="360" w:lineRule="auto"/>
        <w:ind w:firstLine="709"/>
        <w:jc w:val="both"/>
        <w:rPr>
          <w:rFonts w:ascii="Calibri Light" w:hAnsi="Calibri Light"/>
        </w:rPr>
      </w:pPr>
    </w:p>
    <w:p w14:paraId="2AED7D06" w14:textId="77777777" w:rsidR="00CC4D73" w:rsidRPr="00DB3EAB" w:rsidRDefault="008B1F31" w:rsidP="00202AC4">
      <w:pPr>
        <w:spacing w:after="0" w:line="360" w:lineRule="auto"/>
        <w:ind w:firstLine="709"/>
        <w:jc w:val="both"/>
        <w:rPr>
          <w:rFonts w:ascii="Calibri Light" w:hAnsi="Calibri Light"/>
        </w:rPr>
      </w:pPr>
      <w:r w:rsidRPr="00DB3EAB">
        <w:rPr>
          <w:rFonts w:ascii="Calibri Light" w:hAnsi="Calibri Light"/>
        </w:rPr>
        <w:t>6</w:t>
      </w:r>
      <w:r w:rsidR="00CC4D73" w:rsidRPr="00DB3EAB">
        <w:rPr>
          <w:rFonts w:ascii="Calibri Light" w:hAnsi="Calibri Light"/>
        </w:rPr>
        <w:t>.1. Através de resolução do CMDCA, será constituída uma Comissão de Análise integrada</w:t>
      </w:r>
      <w:r w:rsidR="00F96899" w:rsidRPr="00DB3EAB">
        <w:rPr>
          <w:rFonts w:ascii="Calibri Light" w:hAnsi="Calibri Light"/>
        </w:rPr>
        <w:t xml:space="preserve"> do </w:t>
      </w:r>
      <w:r w:rsidR="00CC4D73" w:rsidRPr="00DB3EAB">
        <w:rPr>
          <w:rFonts w:ascii="Calibri Light" w:hAnsi="Calibri Light"/>
        </w:rPr>
        <w:t xml:space="preserve">CMDCA, para a aprovação em plenária dos projetos apresentados, </w:t>
      </w:r>
      <w:r w:rsidR="00F96899" w:rsidRPr="00DB3EAB">
        <w:rPr>
          <w:rFonts w:ascii="Calibri Light" w:hAnsi="Calibri Light"/>
        </w:rPr>
        <w:t xml:space="preserve">composta por </w:t>
      </w:r>
      <w:r w:rsidR="00621409" w:rsidRPr="00DB3EAB">
        <w:rPr>
          <w:rFonts w:ascii="Calibri Light" w:hAnsi="Calibri Light"/>
        </w:rPr>
        <w:t xml:space="preserve">03 (três) </w:t>
      </w:r>
      <w:r w:rsidR="00F96899" w:rsidRPr="00DB3EAB">
        <w:rPr>
          <w:rFonts w:ascii="Calibri Light" w:hAnsi="Calibri Light"/>
        </w:rPr>
        <w:t xml:space="preserve">membros do conselho. </w:t>
      </w:r>
    </w:p>
    <w:p w14:paraId="73E207F9" w14:textId="77777777" w:rsidR="00202AC4" w:rsidRPr="00DB3EAB" w:rsidRDefault="00202AC4" w:rsidP="00202AC4">
      <w:pPr>
        <w:spacing w:after="0" w:line="360" w:lineRule="auto"/>
        <w:ind w:firstLine="709"/>
        <w:jc w:val="both"/>
        <w:rPr>
          <w:rFonts w:ascii="Calibri Light" w:hAnsi="Calibri Light"/>
        </w:rPr>
      </w:pPr>
    </w:p>
    <w:p w14:paraId="4158CF85" w14:textId="60DDAF3B" w:rsidR="00CC4D73" w:rsidRPr="00DB3EAB" w:rsidRDefault="00621409" w:rsidP="00202AC4">
      <w:pPr>
        <w:spacing w:after="0" w:line="360" w:lineRule="auto"/>
        <w:ind w:firstLine="709"/>
        <w:jc w:val="both"/>
        <w:rPr>
          <w:rFonts w:ascii="Calibri Light" w:hAnsi="Calibri Light"/>
        </w:rPr>
      </w:pPr>
      <w:r w:rsidRPr="00DB3EAB">
        <w:rPr>
          <w:rFonts w:ascii="Calibri Light" w:hAnsi="Calibri Light"/>
        </w:rPr>
        <w:t>6.</w:t>
      </w:r>
      <w:r w:rsidR="000418C5" w:rsidRPr="00DB3EAB">
        <w:rPr>
          <w:rFonts w:ascii="Calibri Light" w:hAnsi="Calibri Light"/>
        </w:rPr>
        <w:t>2</w:t>
      </w:r>
      <w:r w:rsidRPr="00DB3EAB">
        <w:rPr>
          <w:rFonts w:ascii="Calibri Light" w:hAnsi="Calibri Light"/>
        </w:rPr>
        <w:t>.</w:t>
      </w:r>
      <w:r w:rsidR="00CC4D73" w:rsidRPr="00DB3EAB">
        <w:rPr>
          <w:rFonts w:ascii="Calibri Light" w:hAnsi="Calibri Light"/>
        </w:rPr>
        <w:t xml:space="preserve"> Os </w:t>
      </w:r>
      <w:r w:rsidR="00170C9E" w:rsidRPr="00DB3EAB">
        <w:rPr>
          <w:rFonts w:ascii="Calibri Light" w:hAnsi="Calibri Light"/>
        </w:rPr>
        <w:t>c</w:t>
      </w:r>
      <w:r w:rsidR="00CC4D73" w:rsidRPr="00DB3EAB">
        <w:rPr>
          <w:rFonts w:ascii="Calibri Light" w:hAnsi="Calibri Light"/>
        </w:rPr>
        <w:t xml:space="preserve">onselheiros </w:t>
      </w:r>
      <w:r w:rsidR="00170C9E" w:rsidRPr="00DB3EAB">
        <w:rPr>
          <w:rFonts w:ascii="Calibri Light" w:hAnsi="Calibri Light"/>
        </w:rPr>
        <w:t>membros do CMDCA</w:t>
      </w:r>
      <w:r w:rsidR="00CC4D73" w:rsidRPr="00DB3EAB">
        <w:rPr>
          <w:rFonts w:ascii="Calibri Light" w:hAnsi="Calibri Light"/>
        </w:rPr>
        <w:t xml:space="preserve">, cujas suas organizações de origem estejam apresentando projetos para concorrência neste </w:t>
      </w:r>
      <w:r w:rsidR="007C2BD2" w:rsidRPr="00DB3EAB">
        <w:rPr>
          <w:rFonts w:ascii="Calibri Light" w:hAnsi="Calibri Light"/>
        </w:rPr>
        <w:t>edital</w:t>
      </w:r>
      <w:r w:rsidR="00CC4D73" w:rsidRPr="00DB3EAB">
        <w:rPr>
          <w:rFonts w:ascii="Calibri Light" w:hAnsi="Calibri Light"/>
        </w:rPr>
        <w:t xml:space="preserve"> não poderão fazer parte da comissão de análise e ficará vedada a votação ou interferência no tocante ao resultado da seleção de projetos aos mesmos.</w:t>
      </w:r>
    </w:p>
    <w:p w14:paraId="071E0919" w14:textId="77777777" w:rsidR="00202AC4" w:rsidRPr="00DB3EAB" w:rsidRDefault="00202AC4" w:rsidP="00202AC4">
      <w:pPr>
        <w:spacing w:after="0" w:line="360" w:lineRule="auto"/>
        <w:ind w:firstLine="709"/>
        <w:jc w:val="both"/>
        <w:rPr>
          <w:rFonts w:ascii="Calibri Light" w:hAnsi="Calibri Light"/>
        </w:rPr>
      </w:pPr>
    </w:p>
    <w:p w14:paraId="264FA726" w14:textId="6C29111A" w:rsidR="00697986" w:rsidRPr="00DB3EAB" w:rsidRDefault="008B1F31" w:rsidP="00202AC4">
      <w:pPr>
        <w:spacing w:after="0" w:line="360" w:lineRule="auto"/>
        <w:ind w:firstLine="709"/>
        <w:jc w:val="both"/>
        <w:rPr>
          <w:rFonts w:ascii="Calibri Light" w:hAnsi="Calibri Light"/>
          <w:b/>
        </w:rPr>
      </w:pPr>
      <w:r w:rsidRPr="00DB3EAB">
        <w:rPr>
          <w:rFonts w:ascii="Calibri Light" w:hAnsi="Calibri Light"/>
        </w:rPr>
        <w:t>6</w:t>
      </w:r>
      <w:r w:rsidR="00697986" w:rsidRPr="00DB3EAB">
        <w:rPr>
          <w:rFonts w:ascii="Calibri Light" w:hAnsi="Calibri Light"/>
        </w:rPr>
        <w:t>.</w:t>
      </w:r>
      <w:r w:rsidR="00F310E7" w:rsidRPr="00DB3EAB">
        <w:rPr>
          <w:rFonts w:ascii="Calibri Light" w:hAnsi="Calibri Light"/>
        </w:rPr>
        <w:t>3</w:t>
      </w:r>
      <w:r w:rsidR="00697986" w:rsidRPr="00DB3EAB">
        <w:rPr>
          <w:rFonts w:ascii="Calibri Light" w:hAnsi="Calibri Light"/>
        </w:rPr>
        <w:t xml:space="preserve">. A Comissão de Análise </w:t>
      </w:r>
      <w:r w:rsidR="00F310E7" w:rsidRPr="00DB3EAB">
        <w:rPr>
          <w:rFonts w:ascii="Calibri Light" w:hAnsi="Calibri Light"/>
        </w:rPr>
        <w:t>encaminhará</w:t>
      </w:r>
      <w:r w:rsidR="00697986" w:rsidRPr="00DB3EAB">
        <w:rPr>
          <w:rFonts w:ascii="Calibri Light" w:hAnsi="Calibri Light"/>
        </w:rPr>
        <w:t xml:space="preserve"> os projetos classificados </w:t>
      </w:r>
      <w:r w:rsidR="00F310E7" w:rsidRPr="00DB3EAB">
        <w:rPr>
          <w:rFonts w:ascii="Calibri Light" w:hAnsi="Calibri Light"/>
        </w:rPr>
        <w:t xml:space="preserve">para o </w:t>
      </w:r>
      <w:r w:rsidR="00697986" w:rsidRPr="00DB3EAB">
        <w:rPr>
          <w:rFonts w:ascii="Calibri Light" w:hAnsi="Calibri Light"/>
        </w:rPr>
        <w:t xml:space="preserve">CMDCA </w:t>
      </w:r>
      <w:r w:rsidR="00F310E7" w:rsidRPr="00DB3EAB">
        <w:rPr>
          <w:rFonts w:ascii="Calibri Light" w:hAnsi="Calibri Light"/>
        </w:rPr>
        <w:t>até o</w:t>
      </w:r>
      <w:r w:rsidR="00697986" w:rsidRPr="00DB3EAB">
        <w:rPr>
          <w:rFonts w:ascii="Calibri Light" w:hAnsi="Calibri Light"/>
        </w:rPr>
        <w:t xml:space="preserve"> </w:t>
      </w:r>
      <w:r w:rsidR="00C8571D" w:rsidRPr="00DB3EAB">
        <w:rPr>
          <w:rFonts w:ascii="Calibri Light" w:hAnsi="Calibri Light"/>
        </w:rPr>
        <w:t xml:space="preserve">dia </w:t>
      </w:r>
      <w:r w:rsidR="000D0A0B" w:rsidRPr="00DB3EAB">
        <w:rPr>
          <w:rFonts w:ascii="Calibri Light" w:hAnsi="Calibri Light"/>
        </w:rPr>
        <w:t>1</w:t>
      </w:r>
      <w:r w:rsidR="0032123B">
        <w:rPr>
          <w:rFonts w:ascii="Calibri Light" w:hAnsi="Calibri Light"/>
        </w:rPr>
        <w:t>5</w:t>
      </w:r>
      <w:r w:rsidR="00697986" w:rsidRPr="00DB3EAB">
        <w:rPr>
          <w:rFonts w:ascii="Calibri Light" w:hAnsi="Calibri Light"/>
        </w:rPr>
        <w:t xml:space="preserve"> de </w:t>
      </w:r>
      <w:r w:rsidR="000D0A0B" w:rsidRPr="00DB3EAB">
        <w:rPr>
          <w:rFonts w:ascii="Calibri Light" w:hAnsi="Calibri Light"/>
        </w:rPr>
        <w:t>novembro</w:t>
      </w:r>
      <w:r w:rsidR="00697986" w:rsidRPr="00DB3EAB">
        <w:rPr>
          <w:rFonts w:ascii="Calibri Light" w:hAnsi="Calibri Light"/>
        </w:rPr>
        <w:t xml:space="preserve"> de 20</w:t>
      </w:r>
      <w:r w:rsidR="00DB5293" w:rsidRPr="00DB3EAB">
        <w:rPr>
          <w:rFonts w:ascii="Calibri Light" w:hAnsi="Calibri Light"/>
        </w:rPr>
        <w:t>2</w:t>
      </w:r>
      <w:r w:rsidR="0032123B">
        <w:rPr>
          <w:rFonts w:ascii="Calibri Light" w:hAnsi="Calibri Light"/>
        </w:rPr>
        <w:t>4</w:t>
      </w:r>
      <w:r w:rsidR="00697986" w:rsidRPr="00DB3EAB">
        <w:rPr>
          <w:rFonts w:ascii="Calibri Light" w:hAnsi="Calibri Light"/>
        </w:rPr>
        <w:t>.</w:t>
      </w:r>
      <w:r w:rsidR="00697986" w:rsidRPr="00DB3EAB">
        <w:rPr>
          <w:rFonts w:ascii="Calibri Light" w:hAnsi="Calibri Light"/>
          <w:b/>
        </w:rPr>
        <w:t xml:space="preserve"> </w:t>
      </w:r>
    </w:p>
    <w:p w14:paraId="58CC36F1" w14:textId="77777777" w:rsidR="00202AC4" w:rsidRPr="00DB3EAB" w:rsidRDefault="00202AC4" w:rsidP="00202AC4">
      <w:pPr>
        <w:spacing w:after="0" w:line="360" w:lineRule="auto"/>
        <w:ind w:firstLine="709"/>
        <w:jc w:val="both"/>
        <w:rPr>
          <w:rFonts w:ascii="Calibri Light" w:hAnsi="Calibri Light"/>
        </w:rPr>
      </w:pPr>
    </w:p>
    <w:p w14:paraId="2D64A919" w14:textId="24A98C46" w:rsidR="004E0766" w:rsidRPr="00DB3EAB" w:rsidRDefault="004E0766" w:rsidP="004E0766">
      <w:pPr>
        <w:spacing w:after="0" w:line="360" w:lineRule="auto"/>
        <w:ind w:firstLine="709"/>
        <w:jc w:val="both"/>
        <w:rPr>
          <w:rFonts w:ascii="Calibri Light" w:hAnsi="Calibri Light"/>
          <w:b/>
          <w:color w:val="FF0000"/>
        </w:rPr>
      </w:pPr>
      <w:r w:rsidRPr="00DB3EAB">
        <w:rPr>
          <w:rFonts w:ascii="Calibri Light" w:hAnsi="Calibri Light"/>
        </w:rPr>
        <w:t xml:space="preserve">6.4. As entidades vencedoras deverão buscar o órgão executivo municipal responsável pelos repasses para tomar as providências administrativas </w:t>
      </w:r>
      <w:r w:rsidR="00170C9E" w:rsidRPr="00DB3EAB">
        <w:rPr>
          <w:rFonts w:ascii="Calibri Light" w:hAnsi="Calibri Light"/>
        </w:rPr>
        <w:t>cabíveis</w:t>
      </w:r>
      <w:r w:rsidRPr="00DB3EAB">
        <w:rPr>
          <w:rFonts w:ascii="Calibri Light" w:hAnsi="Calibri Light"/>
        </w:rPr>
        <w:t xml:space="preserve">, até no máximo o dia </w:t>
      </w:r>
      <w:r w:rsidR="0032123B">
        <w:rPr>
          <w:rFonts w:ascii="Calibri Light" w:hAnsi="Calibri Light"/>
        </w:rPr>
        <w:t>31</w:t>
      </w:r>
      <w:r w:rsidRPr="00DB3EAB">
        <w:rPr>
          <w:rFonts w:ascii="Calibri Light" w:hAnsi="Calibri Light"/>
        </w:rPr>
        <w:t>/01/202</w:t>
      </w:r>
      <w:r w:rsidR="0032123B">
        <w:rPr>
          <w:rFonts w:ascii="Calibri Light" w:hAnsi="Calibri Light"/>
        </w:rPr>
        <w:t>5</w:t>
      </w:r>
      <w:r w:rsidRPr="00DB3EAB">
        <w:rPr>
          <w:rFonts w:ascii="Calibri Light" w:hAnsi="Calibri Light"/>
        </w:rPr>
        <w:t>.</w:t>
      </w:r>
    </w:p>
    <w:p w14:paraId="09B7ECFE" w14:textId="77E972D9" w:rsidR="00F310E7" w:rsidRPr="00DB3EAB" w:rsidRDefault="00F310E7" w:rsidP="00202AC4">
      <w:pPr>
        <w:spacing w:after="0" w:line="360" w:lineRule="auto"/>
        <w:ind w:firstLine="709"/>
        <w:jc w:val="both"/>
        <w:rPr>
          <w:rFonts w:ascii="Calibri Light" w:hAnsi="Calibri Light"/>
          <w:b/>
        </w:rPr>
      </w:pPr>
    </w:p>
    <w:p w14:paraId="02ACABE3" w14:textId="77777777" w:rsidR="00BF3916" w:rsidRPr="00DB3EAB" w:rsidRDefault="008B1F31" w:rsidP="00202AC4">
      <w:pPr>
        <w:spacing w:after="0" w:line="360" w:lineRule="auto"/>
        <w:ind w:firstLine="709"/>
        <w:jc w:val="both"/>
        <w:rPr>
          <w:rFonts w:ascii="Calibri Light" w:hAnsi="Calibri Light"/>
          <w:b/>
        </w:rPr>
      </w:pPr>
      <w:r w:rsidRPr="00DB3EAB">
        <w:rPr>
          <w:rFonts w:ascii="Calibri Light" w:hAnsi="Calibri Light"/>
          <w:b/>
        </w:rPr>
        <w:t>7</w:t>
      </w:r>
      <w:r w:rsidR="00BF3916" w:rsidRPr="00DB3EAB">
        <w:rPr>
          <w:rFonts w:ascii="Calibri Light" w:hAnsi="Calibri Light"/>
          <w:b/>
        </w:rPr>
        <w:t>. DOS RECURSOS FINANCEIROS</w:t>
      </w:r>
    </w:p>
    <w:p w14:paraId="354AC376" w14:textId="77777777" w:rsidR="004E0766" w:rsidRPr="00DB3EAB" w:rsidRDefault="004E0766" w:rsidP="00202AC4">
      <w:pPr>
        <w:spacing w:after="0" w:line="360" w:lineRule="auto"/>
        <w:ind w:firstLine="709"/>
        <w:jc w:val="both"/>
        <w:rPr>
          <w:rFonts w:ascii="Calibri Light" w:hAnsi="Calibri Light"/>
        </w:rPr>
      </w:pPr>
    </w:p>
    <w:p w14:paraId="10394EDA" w14:textId="77777777" w:rsidR="004E0766" w:rsidRPr="00DB3EAB" w:rsidRDefault="004E0766" w:rsidP="004E0766">
      <w:pPr>
        <w:spacing w:after="0" w:line="360" w:lineRule="auto"/>
        <w:ind w:firstLine="709"/>
        <w:jc w:val="both"/>
        <w:rPr>
          <w:rFonts w:ascii="Calibri Light" w:hAnsi="Calibri Light"/>
        </w:rPr>
      </w:pPr>
      <w:r w:rsidRPr="00DB3EAB">
        <w:rPr>
          <w:rFonts w:ascii="Calibri Light" w:hAnsi="Calibri Light"/>
        </w:rPr>
        <w:t>7.1. Os projetos aprovados serão beneficiados conforme disponibilidade financeira dos recursos do FIA.</w:t>
      </w:r>
    </w:p>
    <w:p w14:paraId="0192C888" w14:textId="77777777" w:rsidR="006B05CD" w:rsidRPr="00DB3EAB" w:rsidRDefault="006B05CD" w:rsidP="004E0766">
      <w:pPr>
        <w:spacing w:after="0" w:line="360" w:lineRule="auto"/>
        <w:ind w:firstLine="709"/>
        <w:jc w:val="both"/>
        <w:rPr>
          <w:rFonts w:ascii="Calibri Light" w:hAnsi="Calibri Light"/>
        </w:rPr>
      </w:pPr>
    </w:p>
    <w:p w14:paraId="7723B9E2" w14:textId="751181C5" w:rsidR="006B05CD" w:rsidRPr="00DB3EAB" w:rsidRDefault="006B05CD" w:rsidP="004E0766">
      <w:pPr>
        <w:spacing w:after="0" w:line="360" w:lineRule="auto"/>
        <w:ind w:firstLine="709"/>
        <w:jc w:val="both"/>
        <w:rPr>
          <w:rFonts w:ascii="Calibri Light" w:hAnsi="Calibri Light"/>
        </w:rPr>
      </w:pPr>
      <w:r w:rsidRPr="00DB3EAB">
        <w:rPr>
          <w:rFonts w:ascii="Calibri Light" w:hAnsi="Calibri Light"/>
        </w:rPr>
        <w:t>7.2. Na eventualidade de não haver disponibilidade financeira de recursos do FIA, serão beneficiados os projetos com maior pontuação (conforme item 5), comparando todos os projetos vencedores, de todas as Linhas de Ação e Regiões de Atuação</w:t>
      </w:r>
      <w:r w:rsidR="00255A37" w:rsidRPr="00DB3EAB">
        <w:rPr>
          <w:rFonts w:ascii="Calibri Light" w:hAnsi="Calibri Light"/>
        </w:rPr>
        <w:t>, aplicando o item 5.4.1 como critério de desempate</w:t>
      </w:r>
      <w:r w:rsidRPr="00DB3EAB">
        <w:rPr>
          <w:rFonts w:ascii="Calibri Light" w:hAnsi="Calibri Light"/>
        </w:rPr>
        <w:t>.</w:t>
      </w:r>
    </w:p>
    <w:p w14:paraId="309F00F3" w14:textId="77777777" w:rsidR="004E0766" w:rsidRPr="00DB3EAB" w:rsidRDefault="004E0766" w:rsidP="004E0766">
      <w:pPr>
        <w:spacing w:after="0" w:line="360" w:lineRule="auto"/>
        <w:ind w:firstLine="709"/>
        <w:jc w:val="both"/>
        <w:rPr>
          <w:rFonts w:ascii="Calibri Light" w:hAnsi="Calibri Light"/>
        </w:rPr>
      </w:pPr>
    </w:p>
    <w:p w14:paraId="5EF4343B" w14:textId="706115C4" w:rsidR="00202AC4" w:rsidRPr="00DB3EAB" w:rsidRDefault="008B1F31" w:rsidP="004E0766">
      <w:pPr>
        <w:spacing w:after="0" w:line="360" w:lineRule="auto"/>
        <w:ind w:firstLine="709"/>
        <w:jc w:val="both"/>
        <w:rPr>
          <w:rFonts w:ascii="Calibri Light" w:hAnsi="Calibri Light"/>
          <w:b/>
          <w:color w:val="FF0000"/>
        </w:rPr>
      </w:pPr>
      <w:r w:rsidRPr="00DB3EAB">
        <w:rPr>
          <w:rFonts w:ascii="Calibri Light" w:hAnsi="Calibri Light"/>
        </w:rPr>
        <w:t>7</w:t>
      </w:r>
      <w:r w:rsidR="00BF3916" w:rsidRPr="00DB3EAB">
        <w:rPr>
          <w:rFonts w:ascii="Calibri Light" w:hAnsi="Calibri Light"/>
        </w:rPr>
        <w:t>.</w:t>
      </w:r>
      <w:r w:rsidR="006B05CD" w:rsidRPr="00DB3EAB">
        <w:rPr>
          <w:rFonts w:ascii="Calibri Light" w:hAnsi="Calibri Light"/>
        </w:rPr>
        <w:t>3</w:t>
      </w:r>
      <w:r w:rsidR="00BF3916" w:rsidRPr="00DB3EAB">
        <w:rPr>
          <w:rFonts w:ascii="Calibri Light" w:hAnsi="Calibri Light"/>
        </w:rPr>
        <w:t xml:space="preserve">. </w:t>
      </w:r>
      <w:r w:rsidR="00792C33" w:rsidRPr="00DB3EAB">
        <w:rPr>
          <w:rFonts w:ascii="Calibri Light" w:hAnsi="Calibri Light"/>
        </w:rPr>
        <w:t>O montante</w:t>
      </w:r>
      <w:r w:rsidR="00BF3916" w:rsidRPr="00DB3EAB">
        <w:rPr>
          <w:rFonts w:ascii="Calibri Light" w:hAnsi="Calibri Light"/>
        </w:rPr>
        <w:t xml:space="preserve"> financiável </w:t>
      </w:r>
      <w:r w:rsidR="00792C33" w:rsidRPr="00DB3EAB">
        <w:rPr>
          <w:rFonts w:ascii="Calibri Light" w:hAnsi="Calibri Light"/>
        </w:rPr>
        <w:t xml:space="preserve">do Fundo da Infância e </w:t>
      </w:r>
      <w:r w:rsidR="00621409" w:rsidRPr="00DB3EAB">
        <w:rPr>
          <w:rFonts w:ascii="Calibri Light" w:hAnsi="Calibri Light"/>
        </w:rPr>
        <w:t>Adolescência</w:t>
      </w:r>
      <w:r w:rsidR="00792C33" w:rsidRPr="00DB3EAB">
        <w:rPr>
          <w:rFonts w:ascii="Calibri Light" w:hAnsi="Calibri Light"/>
        </w:rPr>
        <w:t xml:space="preserve"> – FIA é </w:t>
      </w:r>
      <w:r w:rsidR="004E0766" w:rsidRPr="00DB3EAB">
        <w:rPr>
          <w:rFonts w:ascii="Calibri Light" w:hAnsi="Calibri Light"/>
        </w:rPr>
        <w:t>n</w:t>
      </w:r>
      <w:r w:rsidR="00BF3916" w:rsidRPr="00DB3EAB">
        <w:rPr>
          <w:rFonts w:ascii="Calibri Light" w:hAnsi="Calibri Light"/>
        </w:rPr>
        <w:t xml:space="preserve">o valor de R$ </w:t>
      </w:r>
      <w:r w:rsidR="00D2696D" w:rsidRPr="00DB3EAB">
        <w:rPr>
          <w:rFonts w:ascii="Calibri Light" w:hAnsi="Calibri Light"/>
        </w:rPr>
        <w:t>40</w:t>
      </w:r>
      <w:r w:rsidR="00501FEE" w:rsidRPr="00DB3EAB">
        <w:rPr>
          <w:rFonts w:ascii="Calibri Light" w:hAnsi="Calibri Light"/>
        </w:rPr>
        <w:t>.000,00</w:t>
      </w:r>
      <w:r w:rsidR="00BF3916" w:rsidRPr="00DB3EAB">
        <w:rPr>
          <w:rFonts w:ascii="Calibri Light" w:hAnsi="Calibri Light"/>
        </w:rPr>
        <w:t xml:space="preserve"> (</w:t>
      </w:r>
      <w:r w:rsidR="00D2696D" w:rsidRPr="00DB3EAB">
        <w:rPr>
          <w:rFonts w:ascii="Calibri Light" w:hAnsi="Calibri Light"/>
        </w:rPr>
        <w:t>quarenta</w:t>
      </w:r>
      <w:r w:rsidR="004E0766" w:rsidRPr="00DB3EAB">
        <w:rPr>
          <w:rFonts w:ascii="Calibri Light" w:hAnsi="Calibri Light"/>
        </w:rPr>
        <w:t xml:space="preserve"> </w:t>
      </w:r>
      <w:r w:rsidR="00501FEE" w:rsidRPr="00DB3EAB">
        <w:rPr>
          <w:rFonts w:ascii="Calibri Light" w:hAnsi="Calibri Light"/>
        </w:rPr>
        <w:t>mil</w:t>
      </w:r>
      <w:r w:rsidR="0052125E" w:rsidRPr="00DB3EAB">
        <w:rPr>
          <w:rFonts w:ascii="Calibri Light" w:hAnsi="Calibri Light"/>
        </w:rPr>
        <w:t xml:space="preserve"> </w:t>
      </w:r>
      <w:r w:rsidR="00BF3916" w:rsidRPr="00DB3EAB">
        <w:rPr>
          <w:rFonts w:ascii="Calibri Light" w:hAnsi="Calibri Light"/>
        </w:rPr>
        <w:t xml:space="preserve">reais) </w:t>
      </w:r>
      <w:r w:rsidR="00621409" w:rsidRPr="00DB3EAB">
        <w:rPr>
          <w:rFonts w:ascii="Calibri Light" w:hAnsi="Calibri Light"/>
        </w:rPr>
        <w:t>p</w:t>
      </w:r>
      <w:r w:rsidR="00012E0B" w:rsidRPr="00DB3EAB">
        <w:rPr>
          <w:rFonts w:ascii="Calibri Light" w:hAnsi="Calibri Light"/>
        </w:rPr>
        <w:t xml:space="preserve">or </w:t>
      </w:r>
      <w:r w:rsidR="00C8571D" w:rsidRPr="00DB3EAB">
        <w:rPr>
          <w:rFonts w:ascii="Calibri Light" w:hAnsi="Calibri Light"/>
        </w:rPr>
        <w:t>projeto aprovado.</w:t>
      </w:r>
    </w:p>
    <w:p w14:paraId="4FFA7D9B" w14:textId="478DF7AD" w:rsidR="00AC6553" w:rsidRDefault="00AC6553" w:rsidP="00202AC4">
      <w:pPr>
        <w:spacing w:after="0" w:line="360" w:lineRule="auto"/>
        <w:ind w:firstLine="709"/>
        <w:jc w:val="both"/>
        <w:rPr>
          <w:rFonts w:ascii="Calibri Light" w:hAnsi="Calibri Light"/>
          <w:b/>
        </w:rPr>
      </w:pPr>
    </w:p>
    <w:p w14:paraId="0F7303B8" w14:textId="77777777" w:rsidR="00B4577A" w:rsidRPr="00DB3EAB" w:rsidRDefault="00B4577A" w:rsidP="00202AC4">
      <w:pPr>
        <w:spacing w:after="0" w:line="360" w:lineRule="auto"/>
        <w:ind w:firstLine="709"/>
        <w:jc w:val="both"/>
        <w:rPr>
          <w:rFonts w:ascii="Calibri Light" w:hAnsi="Calibri Light"/>
          <w:b/>
        </w:rPr>
      </w:pPr>
    </w:p>
    <w:p w14:paraId="57B19533" w14:textId="77777777" w:rsidR="007C7152" w:rsidRPr="00DB3EAB" w:rsidRDefault="008B1F31" w:rsidP="00202AC4">
      <w:pPr>
        <w:spacing w:after="0" w:line="360" w:lineRule="auto"/>
        <w:ind w:firstLine="709"/>
        <w:jc w:val="both"/>
        <w:rPr>
          <w:rFonts w:ascii="Calibri Light" w:hAnsi="Calibri Light"/>
          <w:b/>
        </w:rPr>
      </w:pPr>
      <w:r w:rsidRPr="00DB3EAB">
        <w:rPr>
          <w:rFonts w:ascii="Calibri Light" w:hAnsi="Calibri Light"/>
          <w:b/>
        </w:rPr>
        <w:t>8</w:t>
      </w:r>
      <w:r w:rsidR="007C7152" w:rsidRPr="00DB3EAB">
        <w:rPr>
          <w:rFonts w:ascii="Calibri Light" w:hAnsi="Calibri Light"/>
          <w:b/>
        </w:rPr>
        <w:t>.</w:t>
      </w:r>
      <w:r w:rsidR="00610B9A" w:rsidRPr="00DB3EAB">
        <w:rPr>
          <w:rFonts w:ascii="Calibri Light" w:hAnsi="Calibri Light"/>
          <w:b/>
        </w:rPr>
        <w:t xml:space="preserve"> </w:t>
      </w:r>
      <w:r w:rsidR="007C7152" w:rsidRPr="00DB3EAB">
        <w:rPr>
          <w:rFonts w:ascii="Calibri Light" w:hAnsi="Calibri Light"/>
          <w:b/>
        </w:rPr>
        <w:t>DA PRESTAÇÃO DE CONTAS</w:t>
      </w:r>
    </w:p>
    <w:p w14:paraId="52B5A2F6" w14:textId="77777777" w:rsidR="00202AC4" w:rsidRPr="00DB3EAB" w:rsidRDefault="00202AC4" w:rsidP="00202AC4">
      <w:pPr>
        <w:spacing w:after="0" w:line="360" w:lineRule="auto"/>
        <w:ind w:firstLine="709"/>
        <w:jc w:val="both"/>
        <w:rPr>
          <w:rFonts w:ascii="Calibri Light" w:hAnsi="Calibri Light"/>
        </w:rPr>
      </w:pPr>
    </w:p>
    <w:p w14:paraId="1D39A49D" w14:textId="06717756" w:rsidR="002B56A8" w:rsidRPr="00DB3EAB" w:rsidRDefault="008B1F31" w:rsidP="00202AC4">
      <w:pPr>
        <w:spacing w:after="0" w:line="360" w:lineRule="auto"/>
        <w:ind w:firstLine="709"/>
        <w:jc w:val="both"/>
        <w:rPr>
          <w:rFonts w:ascii="Calibri Light" w:hAnsi="Calibri Light"/>
        </w:rPr>
      </w:pPr>
      <w:r w:rsidRPr="00DB3EAB">
        <w:rPr>
          <w:rFonts w:ascii="Calibri Light" w:hAnsi="Calibri Light"/>
        </w:rPr>
        <w:t>8</w:t>
      </w:r>
      <w:r w:rsidR="007C7152" w:rsidRPr="00DB3EAB">
        <w:rPr>
          <w:rFonts w:ascii="Calibri Light" w:hAnsi="Calibri Light"/>
        </w:rPr>
        <w:t xml:space="preserve">.1. </w:t>
      </w:r>
      <w:r w:rsidR="00937DD2" w:rsidRPr="00DB3EAB">
        <w:rPr>
          <w:rFonts w:ascii="Calibri Light" w:hAnsi="Calibri Light"/>
        </w:rPr>
        <w:t>As entidades beneficiadas deverão</w:t>
      </w:r>
      <w:r w:rsidR="007C7152" w:rsidRPr="00DB3EAB">
        <w:rPr>
          <w:rFonts w:ascii="Calibri Light" w:hAnsi="Calibri Light"/>
        </w:rPr>
        <w:t xml:space="preserve"> obedecer às normas do </w:t>
      </w:r>
      <w:r w:rsidR="00255A37" w:rsidRPr="00DB3EAB">
        <w:rPr>
          <w:rFonts w:ascii="Calibri Light" w:hAnsi="Calibri Light"/>
        </w:rPr>
        <w:t>Termo de Colaboração</w:t>
      </w:r>
      <w:r w:rsidR="007C7152" w:rsidRPr="00DB3EAB">
        <w:rPr>
          <w:rFonts w:ascii="Calibri Light" w:hAnsi="Calibri Light"/>
        </w:rPr>
        <w:t xml:space="preserve"> firmado entre </w:t>
      </w:r>
      <w:r w:rsidR="00937DD2" w:rsidRPr="00DB3EAB">
        <w:rPr>
          <w:rFonts w:ascii="Calibri Light" w:hAnsi="Calibri Light"/>
        </w:rPr>
        <w:t>as partes</w:t>
      </w:r>
      <w:r w:rsidR="007C7152" w:rsidRPr="00DB3EAB">
        <w:rPr>
          <w:rFonts w:ascii="Calibri Light" w:hAnsi="Calibri Light"/>
        </w:rPr>
        <w:t>.</w:t>
      </w:r>
    </w:p>
    <w:p w14:paraId="476CEE6E" w14:textId="77777777" w:rsidR="00202AC4" w:rsidRPr="00DB3EAB" w:rsidRDefault="00202AC4" w:rsidP="00202AC4">
      <w:pPr>
        <w:spacing w:after="0" w:line="360" w:lineRule="auto"/>
        <w:ind w:firstLine="709"/>
        <w:jc w:val="both"/>
        <w:rPr>
          <w:rFonts w:ascii="Calibri Light" w:hAnsi="Calibri Light"/>
        </w:rPr>
      </w:pPr>
    </w:p>
    <w:p w14:paraId="3903D22B" w14:textId="2A5B7543" w:rsidR="002B56A8" w:rsidRPr="00DB3EAB" w:rsidRDefault="008B1F31" w:rsidP="00202AC4">
      <w:pPr>
        <w:spacing w:after="0" w:line="360" w:lineRule="auto"/>
        <w:ind w:firstLine="709"/>
        <w:jc w:val="both"/>
        <w:rPr>
          <w:rFonts w:ascii="Calibri Light" w:hAnsi="Calibri Light"/>
        </w:rPr>
      </w:pPr>
      <w:r w:rsidRPr="00DB3EAB">
        <w:rPr>
          <w:rFonts w:ascii="Calibri Light" w:hAnsi="Calibri Light"/>
        </w:rPr>
        <w:t>8</w:t>
      </w:r>
      <w:r w:rsidR="007C7152" w:rsidRPr="00DB3EAB">
        <w:rPr>
          <w:rFonts w:ascii="Calibri Light" w:hAnsi="Calibri Light"/>
        </w:rPr>
        <w:t>.2. O CMDCA e o F</w:t>
      </w:r>
      <w:r w:rsidR="00A954EC" w:rsidRPr="00DB3EAB">
        <w:rPr>
          <w:rFonts w:ascii="Calibri Light" w:hAnsi="Calibri Light"/>
        </w:rPr>
        <w:t>IA</w:t>
      </w:r>
      <w:r w:rsidR="007C7152" w:rsidRPr="00DB3EAB">
        <w:rPr>
          <w:rFonts w:ascii="Calibri Light" w:hAnsi="Calibri Light"/>
        </w:rPr>
        <w:t xml:space="preserve"> seguirão as legislações sobre celebração de </w:t>
      </w:r>
      <w:r w:rsidR="00255A37" w:rsidRPr="00DB3EAB">
        <w:rPr>
          <w:rFonts w:ascii="Calibri Light" w:hAnsi="Calibri Light"/>
        </w:rPr>
        <w:t>Termos de Colaboração</w:t>
      </w:r>
      <w:r w:rsidR="001C702F" w:rsidRPr="00DB3EAB">
        <w:rPr>
          <w:rFonts w:ascii="Calibri Light" w:hAnsi="Calibri Light"/>
        </w:rPr>
        <w:t xml:space="preserve"> </w:t>
      </w:r>
      <w:r w:rsidR="007C7152" w:rsidRPr="00DB3EAB">
        <w:rPr>
          <w:rFonts w:ascii="Calibri Light" w:hAnsi="Calibri Light"/>
        </w:rPr>
        <w:t xml:space="preserve">de natureza financeira que tenham por objeto a execução de projetos ou realização de eventos, disciplinados pela Lei </w:t>
      </w:r>
      <w:r w:rsidR="00726CD6" w:rsidRPr="00DB3EAB">
        <w:rPr>
          <w:rFonts w:ascii="Calibri Light" w:hAnsi="Calibri Light"/>
        </w:rPr>
        <w:t>Federal nº 13.019,</w:t>
      </w:r>
      <w:r w:rsidR="007C7152" w:rsidRPr="00DB3EAB">
        <w:rPr>
          <w:rFonts w:ascii="Calibri Light" w:hAnsi="Calibri Light"/>
        </w:rPr>
        <w:t xml:space="preserve"> de </w:t>
      </w:r>
      <w:r w:rsidR="00726CD6" w:rsidRPr="00DB3EAB">
        <w:rPr>
          <w:rFonts w:ascii="Calibri Light" w:hAnsi="Calibri Light"/>
        </w:rPr>
        <w:t>31/07/2014,</w:t>
      </w:r>
      <w:r w:rsidR="007C7152" w:rsidRPr="00DB3EAB">
        <w:rPr>
          <w:rFonts w:ascii="Calibri Light" w:hAnsi="Calibri Light"/>
        </w:rPr>
        <w:t xml:space="preserve"> e Instruções Normativas do Tribunal de Contas do Estado </w:t>
      </w:r>
      <w:r w:rsidR="00540E46" w:rsidRPr="00DB3EAB">
        <w:rPr>
          <w:rFonts w:ascii="Calibri Light" w:hAnsi="Calibri Light"/>
        </w:rPr>
        <w:t>de Santa Catarina</w:t>
      </w:r>
      <w:r w:rsidR="0032123B">
        <w:rPr>
          <w:rFonts w:ascii="Calibri Light" w:hAnsi="Calibri Light"/>
        </w:rPr>
        <w:t xml:space="preserve"> – TC</w:t>
      </w:r>
      <w:r w:rsidR="00FC564A">
        <w:rPr>
          <w:rFonts w:ascii="Calibri Light" w:hAnsi="Calibri Light"/>
        </w:rPr>
        <w:t>E/</w:t>
      </w:r>
      <w:r w:rsidR="0032123B">
        <w:rPr>
          <w:rFonts w:ascii="Calibri Light" w:hAnsi="Calibri Light"/>
        </w:rPr>
        <w:t>SC</w:t>
      </w:r>
      <w:r w:rsidR="007C7152" w:rsidRPr="00DB3EAB">
        <w:rPr>
          <w:rFonts w:ascii="Calibri Light" w:hAnsi="Calibri Light"/>
        </w:rPr>
        <w:t xml:space="preserve">. </w:t>
      </w:r>
    </w:p>
    <w:p w14:paraId="62A29E26" w14:textId="77777777" w:rsidR="00202AC4" w:rsidRPr="00DB3EAB" w:rsidRDefault="00202AC4" w:rsidP="00202AC4">
      <w:pPr>
        <w:spacing w:after="0" w:line="360" w:lineRule="auto"/>
        <w:ind w:firstLine="709"/>
        <w:jc w:val="both"/>
        <w:rPr>
          <w:rFonts w:ascii="Calibri Light" w:hAnsi="Calibri Light"/>
        </w:rPr>
      </w:pPr>
    </w:p>
    <w:p w14:paraId="139A128A" w14:textId="7770F5B5" w:rsidR="002B56A8" w:rsidRPr="00DB3EAB" w:rsidRDefault="008B1F31" w:rsidP="00202AC4">
      <w:pPr>
        <w:spacing w:after="0" w:line="360" w:lineRule="auto"/>
        <w:ind w:firstLine="709"/>
        <w:jc w:val="both"/>
        <w:rPr>
          <w:rFonts w:ascii="Calibri Light" w:hAnsi="Calibri Light"/>
        </w:rPr>
      </w:pPr>
      <w:r w:rsidRPr="00DB3EAB">
        <w:rPr>
          <w:rFonts w:ascii="Calibri Light" w:hAnsi="Calibri Light"/>
        </w:rPr>
        <w:t>8</w:t>
      </w:r>
      <w:r w:rsidR="007C7152" w:rsidRPr="00DB3EAB">
        <w:rPr>
          <w:rFonts w:ascii="Calibri Light" w:hAnsi="Calibri Light"/>
        </w:rPr>
        <w:t xml:space="preserve">.3. Os recursos serão repassados às </w:t>
      </w:r>
      <w:r w:rsidR="00821F21" w:rsidRPr="00DB3EAB">
        <w:rPr>
          <w:rFonts w:ascii="Calibri Light" w:hAnsi="Calibri Light"/>
        </w:rPr>
        <w:t>e</w:t>
      </w:r>
      <w:r w:rsidR="007C7152" w:rsidRPr="00DB3EAB">
        <w:rPr>
          <w:rFonts w:ascii="Calibri Light" w:hAnsi="Calibri Light"/>
        </w:rPr>
        <w:t xml:space="preserve">ntidades </w:t>
      </w:r>
      <w:r w:rsidR="00821F21" w:rsidRPr="00DB3EAB">
        <w:rPr>
          <w:rFonts w:ascii="Calibri Light" w:hAnsi="Calibri Light"/>
        </w:rPr>
        <w:t>f</w:t>
      </w:r>
      <w:r w:rsidR="007C7152" w:rsidRPr="00DB3EAB">
        <w:rPr>
          <w:rFonts w:ascii="Calibri Light" w:hAnsi="Calibri Light"/>
        </w:rPr>
        <w:t>inanciadas em parcelas,</w:t>
      </w:r>
      <w:r w:rsidR="00B95D85" w:rsidRPr="00DB3EAB">
        <w:rPr>
          <w:rFonts w:ascii="Calibri Light" w:hAnsi="Calibri Light"/>
        </w:rPr>
        <w:t xml:space="preserve"> conforme </w:t>
      </w:r>
      <w:r w:rsidR="00255A37" w:rsidRPr="00DB3EAB">
        <w:rPr>
          <w:rFonts w:ascii="Calibri Light" w:hAnsi="Calibri Light"/>
        </w:rPr>
        <w:t>o Termo de Colaboração</w:t>
      </w:r>
      <w:r w:rsidR="00B95D85" w:rsidRPr="00DB3EAB">
        <w:rPr>
          <w:rFonts w:ascii="Calibri Light" w:hAnsi="Calibri Light"/>
        </w:rPr>
        <w:t>,</w:t>
      </w:r>
      <w:r w:rsidR="007C7152" w:rsidRPr="00DB3EAB">
        <w:rPr>
          <w:rFonts w:ascii="Calibri Light" w:hAnsi="Calibri Light"/>
        </w:rPr>
        <w:t xml:space="preserve"> através de conta específica para </w:t>
      </w:r>
      <w:r w:rsidR="00170C9E" w:rsidRPr="00DB3EAB">
        <w:rPr>
          <w:rFonts w:ascii="Calibri Light" w:hAnsi="Calibri Light"/>
        </w:rPr>
        <w:t xml:space="preserve">este </w:t>
      </w:r>
      <w:r w:rsidR="007C2BD2" w:rsidRPr="00DB3EAB">
        <w:rPr>
          <w:rFonts w:ascii="Calibri Light" w:hAnsi="Calibri Light"/>
        </w:rPr>
        <w:t>edital</w:t>
      </w:r>
      <w:r w:rsidR="007C7152" w:rsidRPr="00DB3EAB">
        <w:rPr>
          <w:rFonts w:ascii="Calibri Light" w:hAnsi="Calibri Light"/>
        </w:rPr>
        <w:t>, devendo as Prestações de Contas</w:t>
      </w:r>
      <w:r w:rsidR="00821F21" w:rsidRPr="00DB3EAB">
        <w:rPr>
          <w:rFonts w:ascii="Calibri Light" w:hAnsi="Calibri Light"/>
        </w:rPr>
        <w:t xml:space="preserve"> </w:t>
      </w:r>
      <w:r w:rsidR="007C7152" w:rsidRPr="00DB3EAB">
        <w:rPr>
          <w:rFonts w:ascii="Calibri Light" w:hAnsi="Calibri Light"/>
        </w:rPr>
        <w:t xml:space="preserve">serem apresentadas </w:t>
      </w:r>
      <w:r w:rsidR="00821F21" w:rsidRPr="00DB3EAB">
        <w:rPr>
          <w:rFonts w:ascii="Calibri Light" w:hAnsi="Calibri Light"/>
        </w:rPr>
        <w:t xml:space="preserve">de acordo com os termos do órgão responsável pelo controle dos </w:t>
      </w:r>
      <w:r w:rsidR="00255A37" w:rsidRPr="00DB3EAB">
        <w:rPr>
          <w:rFonts w:ascii="Calibri Light" w:hAnsi="Calibri Light"/>
        </w:rPr>
        <w:t>Termos de Colaboração</w:t>
      </w:r>
      <w:r w:rsidR="00821F21" w:rsidRPr="00DB3EAB">
        <w:rPr>
          <w:rFonts w:ascii="Calibri Light" w:hAnsi="Calibri Light"/>
        </w:rPr>
        <w:t>.</w:t>
      </w:r>
    </w:p>
    <w:p w14:paraId="18C5FFD8" w14:textId="77777777" w:rsidR="00202AC4" w:rsidRPr="00DB3EAB" w:rsidRDefault="00202AC4" w:rsidP="00202AC4">
      <w:pPr>
        <w:spacing w:after="0" w:line="360" w:lineRule="auto"/>
        <w:ind w:firstLine="709"/>
        <w:jc w:val="both"/>
        <w:rPr>
          <w:rFonts w:ascii="Calibri Light" w:hAnsi="Calibri Light"/>
        </w:rPr>
      </w:pPr>
    </w:p>
    <w:p w14:paraId="126923A5" w14:textId="33B14EEB" w:rsidR="0006532C" w:rsidRPr="00B4577A" w:rsidRDefault="00341788" w:rsidP="00202AC4">
      <w:pPr>
        <w:spacing w:after="0" w:line="360" w:lineRule="auto"/>
        <w:ind w:firstLine="709"/>
        <w:jc w:val="both"/>
        <w:rPr>
          <w:rFonts w:ascii="Calibri Light" w:hAnsi="Calibri Light"/>
        </w:rPr>
      </w:pPr>
      <w:r w:rsidRPr="00B4577A">
        <w:rPr>
          <w:rFonts w:ascii="Calibri Light" w:hAnsi="Calibri Light"/>
        </w:rPr>
        <w:lastRenderedPageBreak/>
        <w:t xml:space="preserve">8.4. </w:t>
      </w:r>
      <w:r w:rsidR="0006532C" w:rsidRPr="00B4577A">
        <w:rPr>
          <w:rFonts w:ascii="Calibri Light" w:hAnsi="Calibri Light"/>
        </w:rPr>
        <w:t>Caberá ao CMDCA a avaliação</w:t>
      </w:r>
      <w:r w:rsidRPr="00B4577A">
        <w:rPr>
          <w:rFonts w:ascii="Calibri Light" w:hAnsi="Calibri Light"/>
        </w:rPr>
        <w:t xml:space="preserve"> técnica</w:t>
      </w:r>
      <w:r w:rsidR="0006532C" w:rsidRPr="00B4577A">
        <w:rPr>
          <w:rFonts w:ascii="Calibri Light" w:hAnsi="Calibri Light"/>
        </w:rPr>
        <w:t xml:space="preserve"> da Prestação de Contas</w:t>
      </w:r>
      <w:r w:rsidRPr="00B4577A">
        <w:rPr>
          <w:rFonts w:ascii="Calibri Light" w:hAnsi="Calibri Light"/>
        </w:rPr>
        <w:t>, em termos regulamentados pelo próprio conselho,</w:t>
      </w:r>
      <w:r w:rsidR="0006532C" w:rsidRPr="00B4577A">
        <w:rPr>
          <w:rFonts w:ascii="Calibri Light" w:hAnsi="Calibri Light"/>
        </w:rPr>
        <w:t xml:space="preserve"> restando a análise </w:t>
      </w:r>
      <w:r w:rsidRPr="00B4577A">
        <w:rPr>
          <w:rFonts w:ascii="Calibri Light" w:hAnsi="Calibri Light"/>
        </w:rPr>
        <w:t>operacional</w:t>
      </w:r>
      <w:r w:rsidR="0006532C" w:rsidRPr="00B4577A">
        <w:rPr>
          <w:rFonts w:ascii="Calibri Light" w:hAnsi="Calibri Light"/>
        </w:rPr>
        <w:t xml:space="preserve"> para o </w:t>
      </w:r>
      <w:r w:rsidR="00FC564A" w:rsidRPr="00B4577A">
        <w:rPr>
          <w:rFonts w:ascii="Calibri Light" w:hAnsi="Calibri Light"/>
        </w:rPr>
        <w:t>órgão responsável pelo controle dos Termos de Colaboração</w:t>
      </w:r>
      <w:r w:rsidR="0006532C" w:rsidRPr="00B4577A">
        <w:rPr>
          <w:rFonts w:ascii="Calibri Light" w:hAnsi="Calibri Light"/>
        </w:rPr>
        <w:t>.</w:t>
      </w:r>
    </w:p>
    <w:p w14:paraId="3A23C20E" w14:textId="77777777" w:rsidR="0006532C" w:rsidRPr="00DB3EAB" w:rsidRDefault="0006532C" w:rsidP="00202AC4">
      <w:pPr>
        <w:spacing w:after="0" w:line="360" w:lineRule="auto"/>
        <w:ind w:firstLine="709"/>
        <w:jc w:val="both"/>
        <w:rPr>
          <w:rFonts w:ascii="Calibri Light" w:hAnsi="Calibri Light"/>
        </w:rPr>
      </w:pPr>
    </w:p>
    <w:p w14:paraId="6E2D4C77" w14:textId="5184006E" w:rsidR="002B56A8" w:rsidRPr="00DB3EAB" w:rsidRDefault="008B1F31" w:rsidP="00202AC4">
      <w:pPr>
        <w:spacing w:after="0" w:line="360" w:lineRule="auto"/>
        <w:ind w:firstLine="709"/>
        <w:jc w:val="both"/>
        <w:rPr>
          <w:rFonts w:ascii="Calibri Light" w:hAnsi="Calibri Light"/>
        </w:rPr>
      </w:pPr>
      <w:r w:rsidRPr="00DB3EAB">
        <w:rPr>
          <w:rFonts w:ascii="Calibri Light" w:hAnsi="Calibri Light"/>
        </w:rPr>
        <w:t>8</w:t>
      </w:r>
      <w:r w:rsidR="007C7152" w:rsidRPr="00DB3EAB">
        <w:rPr>
          <w:rFonts w:ascii="Calibri Light" w:hAnsi="Calibri Light"/>
        </w:rPr>
        <w:t xml:space="preserve">.5. A não apresentação da Prestação de Contas final no prazo previsto e/ou a existência de Prestação de Contas </w:t>
      </w:r>
      <w:r w:rsidR="00341788">
        <w:rPr>
          <w:rFonts w:ascii="Calibri Light" w:hAnsi="Calibri Light"/>
        </w:rPr>
        <w:t>p</w:t>
      </w:r>
      <w:r w:rsidR="007C7152" w:rsidRPr="00DB3EAB">
        <w:rPr>
          <w:rFonts w:ascii="Calibri Light" w:hAnsi="Calibri Light"/>
        </w:rPr>
        <w:t xml:space="preserve">arciais com pendências não solucionadas em tempo hábil, impede que a organização receba novos repasses de recursos, mesmo que para </w:t>
      </w:r>
      <w:r w:rsidR="00255A37" w:rsidRPr="00DB3EAB">
        <w:rPr>
          <w:rFonts w:ascii="Calibri Light" w:hAnsi="Calibri Light"/>
        </w:rPr>
        <w:t>p</w:t>
      </w:r>
      <w:r w:rsidR="007C7152" w:rsidRPr="00DB3EAB">
        <w:rPr>
          <w:rFonts w:ascii="Calibri Light" w:hAnsi="Calibri Light"/>
        </w:rPr>
        <w:t xml:space="preserve">rojetos diferentes. </w:t>
      </w:r>
    </w:p>
    <w:p w14:paraId="5ADB728E" w14:textId="77777777" w:rsidR="00202AC4" w:rsidRPr="00DB3EAB" w:rsidRDefault="00202AC4" w:rsidP="00202AC4">
      <w:pPr>
        <w:spacing w:after="0" w:line="360" w:lineRule="auto"/>
        <w:ind w:firstLine="709"/>
        <w:jc w:val="both"/>
        <w:rPr>
          <w:rFonts w:ascii="Calibri Light" w:hAnsi="Calibri Light"/>
        </w:rPr>
      </w:pPr>
    </w:p>
    <w:p w14:paraId="61CCC140" w14:textId="79DF9D71" w:rsidR="00341788" w:rsidRDefault="00341788" w:rsidP="00341788">
      <w:pPr>
        <w:spacing w:after="0" w:line="360" w:lineRule="auto"/>
        <w:ind w:firstLine="709"/>
        <w:jc w:val="both"/>
        <w:rPr>
          <w:rFonts w:ascii="Calibri Light" w:hAnsi="Calibri Light"/>
        </w:rPr>
      </w:pPr>
      <w:r w:rsidRPr="00DB3EAB">
        <w:rPr>
          <w:rFonts w:ascii="Calibri Light" w:hAnsi="Calibri Light"/>
        </w:rPr>
        <w:t>8.6. A</w:t>
      </w:r>
      <w:r>
        <w:rPr>
          <w:rFonts w:ascii="Calibri Light" w:hAnsi="Calibri Light"/>
        </w:rPr>
        <w:t xml:space="preserve"> mera</w:t>
      </w:r>
      <w:r w:rsidRPr="00DB3EAB">
        <w:rPr>
          <w:rFonts w:ascii="Calibri Light" w:hAnsi="Calibri Light"/>
        </w:rPr>
        <w:t xml:space="preserve"> apresentação da Prestação de Contas não enseja </w:t>
      </w:r>
      <w:r>
        <w:rPr>
          <w:rFonts w:ascii="Calibri Light" w:hAnsi="Calibri Light"/>
        </w:rPr>
        <w:t>em sua aprovação automática.</w:t>
      </w:r>
    </w:p>
    <w:p w14:paraId="3F17A229" w14:textId="77777777" w:rsidR="00341788" w:rsidRDefault="00341788" w:rsidP="00341788">
      <w:pPr>
        <w:spacing w:after="0" w:line="360" w:lineRule="auto"/>
        <w:ind w:firstLine="709"/>
        <w:jc w:val="both"/>
        <w:rPr>
          <w:rFonts w:ascii="Calibri Light" w:hAnsi="Calibri Light"/>
        </w:rPr>
      </w:pPr>
    </w:p>
    <w:p w14:paraId="15F9D22F" w14:textId="3D9F36F7" w:rsidR="00341788" w:rsidRPr="00DB3EAB" w:rsidRDefault="00341788" w:rsidP="00341788">
      <w:pPr>
        <w:spacing w:after="0" w:line="360" w:lineRule="auto"/>
        <w:ind w:firstLine="709"/>
        <w:jc w:val="both"/>
        <w:rPr>
          <w:rFonts w:ascii="Calibri Light" w:hAnsi="Calibri Light"/>
        </w:rPr>
      </w:pPr>
      <w:r>
        <w:rPr>
          <w:rFonts w:ascii="Calibri Light" w:hAnsi="Calibri Light"/>
        </w:rPr>
        <w:t>8.7. A Prestação de Contas aprovada será</w:t>
      </w:r>
      <w:r w:rsidRPr="00DB3EAB">
        <w:rPr>
          <w:rFonts w:ascii="Calibri Light" w:hAnsi="Calibri Light"/>
        </w:rPr>
        <w:t xml:space="preserve"> liquidada, ficando </w:t>
      </w:r>
      <w:r>
        <w:rPr>
          <w:rFonts w:ascii="Calibri Light" w:hAnsi="Calibri Light"/>
        </w:rPr>
        <w:t xml:space="preserve">posteriormente </w:t>
      </w:r>
      <w:r w:rsidRPr="00DB3EAB">
        <w:rPr>
          <w:rFonts w:ascii="Calibri Light" w:hAnsi="Calibri Light"/>
        </w:rPr>
        <w:t>disponível para objeto de auditagem pelo Tribunal de Contas do Estado</w:t>
      </w:r>
      <w:r>
        <w:rPr>
          <w:rFonts w:ascii="Calibri Light" w:hAnsi="Calibri Light"/>
        </w:rPr>
        <w:t xml:space="preserve"> de Santa Catarina – TCE/SC</w:t>
      </w:r>
      <w:r w:rsidRPr="00DB3EAB">
        <w:rPr>
          <w:rFonts w:ascii="Calibri Light" w:hAnsi="Calibri Light"/>
        </w:rPr>
        <w:t>.</w:t>
      </w:r>
    </w:p>
    <w:p w14:paraId="296800F7" w14:textId="77777777" w:rsidR="00341788" w:rsidRDefault="00341788" w:rsidP="00202AC4">
      <w:pPr>
        <w:spacing w:after="0" w:line="360" w:lineRule="auto"/>
        <w:ind w:firstLine="709"/>
        <w:jc w:val="both"/>
        <w:rPr>
          <w:rFonts w:ascii="Calibri Light" w:hAnsi="Calibri Light"/>
        </w:rPr>
      </w:pPr>
    </w:p>
    <w:p w14:paraId="05A57192" w14:textId="77777777" w:rsidR="00B4577A" w:rsidRPr="00DB3EAB" w:rsidRDefault="00B4577A" w:rsidP="00202AC4">
      <w:pPr>
        <w:spacing w:after="0" w:line="360" w:lineRule="auto"/>
        <w:ind w:firstLine="709"/>
        <w:jc w:val="both"/>
        <w:rPr>
          <w:rFonts w:ascii="Calibri Light" w:hAnsi="Calibri Light"/>
        </w:rPr>
      </w:pPr>
    </w:p>
    <w:p w14:paraId="6F607E1A" w14:textId="05720329" w:rsidR="00EB7893" w:rsidRPr="00DB3EAB" w:rsidRDefault="008B1F31" w:rsidP="00202AC4">
      <w:pPr>
        <w:spacing w:after="0" w:line="360" w:lineRule="auto"/>
        <w:ind w:firstLine="709"/>
        <w:jc w:val="both"/>
        <w:rPr>
          <w:rFonts w:ascii="Calibri Light" w:hAnsi="Calibri Light"/>
          <w:b/>
        </w:rPr>
      </w:pPr>
      <w:r w:rsidRPr="00DB3EAB">
        <w:rPr>
          <w:rFonts w:ascii="Calibri Light" w:hAnsi="Calibri Light"/>
          <w:b/>
        </w:rPr>
        <w:t>9</w:t>
      </w:r>
      <w:r w:rsidR="00610B9A" w:rsidRPr="00DB3EAB">
        <w:rPr>
          <w:rFonts w:ascii="Calibri Light" w:hAnsi="Calibri Light"/>
          <w:b/>
        </w:rPr>
        <w:t>.</w:t>
      </w:r>
      <w:r w:rsidR="00EB7893" w:rsidRPr="00DB3EAB">
        <w:rPr>
          <w:rFonts w:ascii="Calibri Light" w:hAnsi="Calibri Light"/>
          <w:b/>
        </w:rPr>
        <w:t xml:space="preserve"> DA</w:t>
      </w:r>
      <w:r w:rsidR="00C25332" w:rsidRPr="00DB3EAB">
        <w:rPr>
          <w:rFonts w:ascii="Calibri Light" w:hAnsi="Calibri Light"/>
          <w:b/>
        </w:rPr>
        <w:t xml:space="preserve"> CELEBRAÇÃO DO TERMO DE </w:t>
      </w:r>
      <w:r w:rsidR="000D5C23" w:rsidRPr="00DB3EAB">
        <w:rPr>
          <w:rFonts w:ascii="Calibri Light" w:hAnsi="Calibri Light"/>
          <w:b/>
        </w:rPr>
        <w:t>COLABORAÇÃO</w:t>
      </w:r>
    </w:p>
    <w:p w14:paraId="63D2AEDE" w14:textId="77777777" w:rsidR="00202AC4" w:rsidRPr="00DB3EAB" w:rsidRDefault="00202AC4" w:rsidP="00202AC4">
      <w:pPr>
        <w:spacing w:after="0" w:line="360" w:lineRule="auto"/>
        <w:ind w:firstLine="709"/>
        <w:jc w:val="both"/>
        <w:rPr>
          <w:rFonts w:ascii="Calibri Light" w:hAnsi="Calibri Light"/>
        </w:rPr>
      </w:pPr>
    </w:p>
    <w:p w14:paraId="248B6B91" w14:textId="1E7BB013" w:rsidR="00EB7893" w:rsidRDefault="00202AC4" w:rsidP="00202AC4">
      <w:pPr>
        <w:spacing w:after="0" w:line="360" w:lineRule="auto"/>
        <w:ind w:firstLine="709"/>
        <w:jc w:val="both"/>
        <w:rPr>
          <w:rFonts w:ascii="Calibri Light" w:hAnsi="Calibri Light"/>
        </w:rPr>
      </w:pPr>
      <w:r w:rsidRPr="00DB3EAB">
        <w:rPr>
          <w:rFonts w:ascii="Calibri Light" w:hAnsi="Calibri Light"/>
        </w:rPr>
        <w:t>9</w:t>
      </w:r>
      <w:r w:rsidR="00EB7893" w:rsidRPr="00DB3EAB">
        <w:rPr>
          <w:rFonts w:ascii="Calibri Light" w:hAnsi="Calibri Light"/>
        </w:rPr>
        <w:t>.1. É vedada a participação de organização inadimplente com o poder público municipal</w:t>
      </w:r>
      <w:r w:rsidR="00341788">
        <w:rPr>
          <w:rFonts w:ascii="Calibri Light" w:hAnsi="Calibri Light"/>
        </w:rPr>
        <w:t>, sendo considerado em situação de inadimplência o convenente que:</w:t>
      </w:r>
    </w:p>
    <w:p w14:paraId="003CA806" w14:textId="77777777" w:rsidR="00341788" w:rsidRPr="00DB3EAB" w:rsidRDefault="00341788" w:rsidP="00341788">
      <w:pPr>
        <w:pStyle w:val="SemEspaamento"/>
        <w:spacing w:line="360" w:lineRule="auto"/>
        <w:ind w:firstLine="709"/>
        <w:jc w:val="both"/>
        <w:rPr>
          <w:rFonts w:ascii="Calibri Light" w:hAnsi="Calibri Light"/>
        </w:rPr>
      </w:pPr>
      <w:r w:rsidRPr="00DB3EAB">
        <w:rPr>
          <w:rFonts w:ascii="Calibri Light" w:hAnsi="Calibri Light"/>
        </w:rPr>
        <w:t>a) Não apresentar qualquer prestação de contas dos recursos recebidos nos prazos estipulados por esse edital;</w:t>
      </w:r>
    </w:p>
    <w:p w14:paraId="3206955E" w14:textId="77777777" w:rsidR="00341788" w:rsidRPr="00DB3EAB" w:rsidRDefault="00341788" w:rsidP="00341788">
      <w:pPr>
        <w:pStyle w:val="SemEspaamento"/>
        <w:spacing w:line="360" w:lineRule="auto"/>
        <w:ind w:firstLine="709"/>
        <w:jc w:val="both"/>
        <w:rPr>
          <w:rFonts w:ascii="Calibri Light" w:hAnsi="Calibri Light"/>
        </w:rPr>
      </w:pPr>
      <w:r w:rsidRPr="00DB3EAB">
        <w:rPr>
          <w:rFonts w:ascii="Calibri Light" w:hAnsi="Calibri Light"/>
        </w:rPr>
        <w:t xml:space="preserve">b) Não tiver alguma de suas prestações de contas aprovadas pela concedente por qualquer fato que prejudique o erário; </w:t>
      </w:r>
    </w:p>
    <w:p w14:paraId="419D10EA" w14:textId="77777777" w:rsidR="00341788" w:rsidRPr="00DB3EAB" w:rsidRDefault="00341788" w:rsidP="00341788">
      <w:pPr>
        <w:pStyle w:val="SemEspaamento"/>
        <w:spacing w:line="360" w:lineRule="auto"/>
        <w:ind w:firstLine="709"/>
        <w:jc w:val="both"/>
        <w:rPr>
          <w:rFonts w:ascii="Calibri Light" w:hAnsi="Calibri Light"/>
        </w:rPr>
      </w:pPr>
      <w:r w:rsidRPr="00DB3EAB">
        <w:rPr>
          <w:rFonts w:ascii="Calibri Light" w:hAnsi="Calibri Light"/>
        </w:rPr>
        <w:t xml:space="preserve">c) Estiver em débito junto a órgão ou instituição da administração pública municipal, pertinentes às obrigações fiscais ou contribuições legais; </w:t>
      </w:r>
    </w:p>
    <w:p w14:paraId="419EBA19" w14:textId="77777777" w:rsidR="00341788" w:rsidRPr="00DB3EAB" w:rsidRDefault="00341788" w:rsidP="00341788">
      <w:pPr>
        <w:pStyle w:val="SemEspaamento"/>
        <w:spacing w:line="360" w:lineRule="auto"/>
        <w:ind w:firstLine="709"/>
        <w:jc w:val="both"/>
        <w:rPr>
          <w:rFonts w:ascii="Calibri Light" w:hAnsi="Calibri Light"/>
        </w:rPr>
      </w:pPr>
      <w:r w:rsidRPr="00DB3EAB">
        <w:rPr>
          <w:rFonts w:ascii="Calibri Light" w:hAnsi="Calibri Light"/>
        </w:rPr>
        <w:t>d) Destinar recursos públicos como contribuições, auxílios ou subvenções às instituições com fins lucrativos.</w:t>
      </w:r>
    </w:p>
    <w:p w14:paraId="13AA6941" w14:textId="77777777" w:rsidR="00202AC4" w:rsidRPr="00DB3EAB" w:rsidRDefault="00202AC4" w:rsidP="00202AC4">
      <w:pPr>
        <w:spacing w:after="0" w:line="360" w:lineRule="auto"/>
        <w:ind w:firstLine="709"/>
        <w:jc w:val="both"/>
        <w:rPr>
          <w:rFonts w:ascii="Calibri Light" w:hAnsi="Calibri Light"/>
        </w:rPr>
      </w:pPr>
    </w:p>
    <w:p w14:paraId="0B949259" w14:textId="30C1B434" w:rsidR="00EB7893" w:rsidRPr="00DB3EAB" w:rsidRDefault="008B1F31" w:rsidP="00202AC4">
      <w:pPr>
        <w:spacing w:after="0" w:line="360" w:lineRule="auto"/>
        <w:ind w:firstLine="709"/>
        <w:jc w:val="both"/>
        <w:rPr>
          <w:rFonts w:ascii="Calibri Light" w:hAnsi="Calibri Light"/>
        </w:rPr>
      </w:pPr>
      <w:r w:rsidRPr="00DB3EAB">
        <w:rPr>
          <w:rFonts w:ascii="Calibri Light" w:hAnsi="Calibri Light"/>
        </w:rPr>
        <w:lastRenderedPageBreak/>
        <w:t>9</w:t>
      </w:r>
      <w:r w:rsidR="00EB7893" w:rsidRPr="00DB3EAB">
        <w:rPr>
          <w:rFonts w:ascii="Calibri Light" w:hAnsi="Calibri Light"/>
        </w:rPr>
        <w:t xml:space="preserve">.2. A celebração do </w:t>
      </w:r>
      <w:r w:rsidR="000D5C23" w:rsidRPr="00DB3EAB">
        <w:rPr>
          <w:rFonts w:ascii="Calibri Light" w:hAnsi="Calibri Light"/>
        </w:rPr>
        <w:t>Termo de Colaboração</w:t>
      </w:r>
      <w:r w:rsidR="008401DE" w:rsidRPr="00DB3EAB">
        <w:rPr>
          <w:rFonts w:ascii="Calibri Light" w:hAnsi="Calibri Light"/>
        </w:rPr>
        <w:t xml:space="preserve"> </w:t>
      </w:r>
      <w:r w:rsidR="00EB7893" w:rsidRPr="00DB3EAB">
        <w:rPr>
          <w:rFonts w:ascii="Calibri Light" w:hAnsi="Calibri Light"/>
        </w:rPr>
        <w:t xml:space="preserve">fica a cargo </w:t>
      </w:r>
      <w:r w:rsidR="00DD5D73" w:rsidRPr="00DB3EAB">
        <w:rPr>
          <w:rFonts w:ascii="Calibri Light" w:hAnsi="Calibri Light"/>
        </w:rPr>
        <w:t>órgão municipal responsável</w:t>
      </w:r>
      <w:r w:rsidR="00EB7893" w:rsidRPr="00DB3EAB">
        <w:rPr>
          <w:rFonts w:ascii="Calibri Light" w:hAnsi="Calibri Light"/>
        </w:rPr>
        <w:t xml:space="preserve">, e somente será realizada a assinatura dos referidos contratos com as </w:t>
      </w:r>
      <w:r w:rsidR="00C56A93" w:rsidRPr="00DB3EAB">
        <w:rPr>
          <w:rFonts w:ascii="Calibri Light" w:hAnsi="Calibri Light"/>
        </w:rPr>
        <w:t>e</w:t>
      </w:r>
      <w:r w:rsidR="00EB7893" w:rsidRPr="00DB3EAB">
        <w:rPr>
          <w:rFonts w:ascii="Calibri Light" w:hAnsi="Calibri Light"/>
        </w:rPr>
        <w:t xml:space="preserve">ntidades que estiverem com documentação e situação regularizada junto aos órgãos competentes, caso contrário o projeto deverá ser desclassificado. </w:t>
      </w:r>
    </w:p>
    <w:p w14:paraId="49FD8EDE" w14:textId="7E3ED9F4" w:rsidR="00AC6553" w:rsidRDefault="00AC6553" w:rsidP="00202AC4">
      <w:pPr>
        <w:spacing w:after="0" w:line="360" w:lineRule="auto"/>
        <w:ind w:firstLine="709"/>
        <w:jc w:val="both"/>
        <w:rPr>
          <w:rFonts w:ascii="Calibri Light" w:hAnsi="Calibri Light"/>
        </w:rPr>
      </w:pPr>
    </w:p>
    <w:p w14:paraId="7A2C1FEF" w14:textId="77777777" w:rsidR="00B4577A" w:rsidRPr="00DB3EAB" w:rsidRDefault="00B4577A" w:rsidP="00202AC4">
      <w:pPr>
        <w:spacing w:after="0" w:line="360" w:lineRule="auto"/>
        <w:ind w:firstLine="709"/>
        <w:jc w:val="both"/>
        <w:rPr>
          <w:rFonts w:ascii="Calibri Light" w:hAnsi="Calibri Light"/>
        </w:rPr>
      </w:pPr>
    </w:p>
    <w:p w14:paraId="1F5EC007" w14:textId="77777777" w:rsidR="005D683E" w:rsidRPr="00DB3EAB" w:rsidRDefault="008B1F31" w:rsidP="00202AC4">
      <w:pPr>
        <w:spacing w:after="0" w:line="360" w:lineRule="auto"/>
        <w:ind w:firstLine="709"/>
        <w:jc w:val="both"/>
        <w:rPr>
          <w:rFonts w:ascii="Calibri Light" w:hAnsi="Calibri Light"/>
          <w:b/>
        </w:rPr>
      </w:pPr>
      <w:r w:rsidRPr="00DB3EAB">
        <w:rPr>
          <w:rFonts w:ascii="Calibri Light" w:hAnsi="Calibri Light"/>
          <w:b/>
        </w:rPr>
        <w:t>10</w:t>
      </w:r>
      <w:r w:rsidR="00C25332" w:rsidRPr="00DB3EAB">
        <w:rPr>
          <w:rFonts w:ascii="Calibri Light" w:hAnsi="Calibri Light"/>
          <w:b/>
        </w:rPr>
        <w:t>. DA ALTERAÇÃO</w:t>
      </w:r>
    </w:p>
    <w:p w14:paraId="10F99D2B" w14:textId="77777777" w:rsidR="00202AC4" w:rsidRPr="00DB3EAB" w:rsidRDefault="00202AC4" w:rsidP="00202AC4">
      <w:pPr>
        <w:spacing w:after="0" w:line="360" w:lineRule="auto"/>
        <w:ind w:firstLine="709"/>
        <w:jc w:val="both"/>
        <w:rPr>
          <w:rFonts w:ascii="Calibri Light" w:hAnsi="Calibri Light"/>
        </w:rPr>
      </w:pPr>
    </w:p>
    <w:p w14:paraId="530F3F2E" w14:textId="261F5F3B" w:rsidR="005D683E" w:rsidRPr="00DB3EAB" w:rsidRDefault="008B1F31" w:rsidP="00202AC4">
      <w:pPr>
        <w:spacing w:after="0" w:line="360" w:lineRule="auto"/>
        <w:ind w:firstLine="709"/>
        <w:jc w:val="both"/>
        <w:rPr>
          <w:rFonts w:ascii="Calibri Light" w:hAnsi="Calibri Light"/>
        </w:rPr>
      </w:pPr>
      <w:r w:rsidRPr="00DB3EAB">
        <w:rPr>
          <w:rFonts w:ascii="Calibri Light" w:hAnsi="Calibri Light"/>
        </w:rPr>
        <w:t>10</w:t>
      </w:r>
      <w:r w:rsidR="005D683E" w:rsidRPr="00DB3EAB">
        <w:rPr>
          <w:rFonts w:ascii="Calibri Light" w:hAnsi="Calibri Light"/>
        </w:rPr>
        <w:t xml:space="preserve">.1. O </w:t>
      </w:r>
      <w:r w:rsidR="007C2BD2" w:rsidRPr="00DB3EAB">
        <w:rPr>
          <w:rFonts w:ascii="Calibri Light" w:hAnsi="Calibri Light"/>
        </w:rPr>
        <w:t>Termo de Colaboração</w:t>
      </w:r>
      <w:r w:rsidR="005D683E" w:rsidRPr="00DB3EAB">
        <w:rPr>
          <w:rFonts w:ascii="Calibri Light" w:hAnsi="Calibri Light"/>
        </w:rPr>
        <w:t xml:space="preserve"> e o Plano de Trabalho somente poderão ser alterados mediante proposta do </w:t>
      </w:r>
      <w:r w:rsidR="00ED6EDE" w:rsidRPr="00DB3EAB">
        <w:rPr>
          <w:rFonts w:ascii="Calibri Light" w:hAnsi="Calibri Light"/>
        </w:rPr>
        <w:t>c</w:t>
      </w:r>
      <w:r w:rsidR="005D683E" w:rsidRPr="00DB3EAB">
        <w:rPr>
          <w:rFonts w:ascii="Calibri Light" w:hAnsi="Calibri Light"/>
        </w:rPr>
        <w:t xml:space="preserve">ontratante, devidamente justificada, a ser apresentada em prazo mínimo de 30 </w:t>
      </w:r>
      <w:r w:rsidR="007C2BD2" w:rsidRPr="00DB3EAB">
        <w:rPr>
          <w:rFonts w:ascii="Calibri Light" w:hAnsi="Calibri Light"/>
        </w:rPr>
        <w:t xml:space="preserve">(trinta) </w:t>
      </w:r>
      <w:r w:rsidR="005D683E" w:rsidRPr="00DB3EAB">
        <w:rPr>
          <w:rFonts w:ascii="Calibri Light" w:hAnsi="Calibri Light"/>
        </w:rPr>
        <w:t xml:space="preserve">dias antes do término da sua vigência, a ser fixado pelo ordenador de despesa da </w:t>
      </w:r>
      <w:r w:rsidR="00ED6EDE" w:rsidRPr="00DB3EAB">
        <w:rPr>
          <w:rFonts w:ascii="Calibri Light" w:hAnsi="Calibri Light"/>
        </w:rPr>
        <w:t>c</w:t>
      </w:r>
      <w:r w:rsidR="005D683E" w:rsidRPr="00DB3EAB">
        <w:rPr>
          <w:rFonts w:ascii="Calibri Light" w:hAnsi="Calibri Light"/>
        </w:rPr>
        <w:t>oncedente, levando-se em conta o tempo necessário para a decisão do CMDCA a respeito da alteração.</w:t>
      </w:r>
    </w:p>
    <w:p w14:paraId="5A258293" w14:textId="447D9CD2" w:rsidR="00202AC4" w:rsidRDefault="00202AC4" w:rsidP="00202AC4">
      <w:pPr>
        <w:spacing w:after="0" w:line="360" w:lineRule="auto"/>
        <w:ind w:firstLine="709"/>
        <w:jc w:val="both"/>
        <w:rPr>
          <w:rFonts w:ascii="Calibri Light" w:hAnsi="Calibri Light"/>
        </w:rPr>
      </w:pPr>
    </w:p>
    <w:p w14:paraId="59BEF4A7" w14:textId="77777777" w:rsidR="00B4577A" w:rsidRPr="00DB3EAB" w:rsidRDefault="00B4577A" w:rsidP="00202AC4">
      <w:pPr>
        <w:spacing w:after="0" w:line="360" w:lineRule="auto"/>
        <w:ind w:firstLine="709"/>
        <w:jc w:val="both"/>
        <w:rPr>
          <w:rFonts w:ascii="Calibri Light" w:hAnsi="Calibri Light"/>
        </w:rPr>
      </w:pPr>
    </w:p>
    <w:p w14:paraId="6C0F1851" w14:textId="77777777" w:rsidR="00A33C21" w:rsidRPr="00DB3EAB" w:rsidRDefault="00A33C21" w:rsidP="00202AC4">
      <w:pPr>
        <w:spacing w:after="0" w:line="360" w:lineRule="auto"/>
        <w:ind w:firstLine="709"/>
        <w:jc w:val="both"/>
        <w:rPr>
          <w:rFonts w:ascii="Calibri Light" w:hAnsi="Calibri Light"/>
          <w:b/>
        </w:rPr>
      </w:pPr>
      <w:r w:rsidRPr="00DB3EAB">
        <w:rPr>
          <w:rFonts w:ascii="Calibri Light" w:hAnsi="Calibri Light"/>
          <w:b/>
        </w:rPr>
        <w:t>1</w:t>
      </w:r>
      <w:r w:rsidR="008B1F31" w:rsidRPr="00DB3EAB">
        <w:rPr>
          <w:rFonts w:ascii="Calibri Light" w:hAnsi="Calibri Light"/>
          <w:b/>
        </w:rPr>
        <w:t>1</w:t>
      </w:r>
      <w:r w:rsidRPr="00DB3EAB">
        <w:rPr>
          <w:rFonts w:ascii="Calibri Light" w:hAnsi="Calibri Light"/>
          <w:b/>
        </w:rPr>
        <w:t xml:space="preserve">. </w:t>
      </w:r>
      <w:r w:rsidR="007A4738" w:rsidRPr="00DB3EAB">
        <w:rPr>
          <w:rFonts w:ascii="Calibri Light" w:hAnsi="Calibri Light"/>
          <w:b/>
        </w:rPr>
        <w:t>CRONOGRAMA</w:t>
      </w:r>
    </w:p>
    <w:p w14:paraId="1A24D03E" w14:textId="77777777" w:rsidR="00202AC4" w:rsidRPr="00DB3EAB" w:rsidRDefault="00202AC4" w:rsidP="00202AC4">
      <w:pPr>
        <w:spacing w:after="0" w:line="360" w:lineRule="auto"/>
        <w:ind w:firstLine="709"/>
        <w:jc w:val="both"/>
        <w:rPr>
          <w:rFonts w:ascii="Calibri Light" w:hAnsi="Calibri Light"/>
          <w:b/>
        </w:rPr>
      </w:pPr>
    </w:p>
    <w:p w14:paraId="115594E5" w14:textId="2528C9F7" w:rsidR="007A4738" w:rsidRPr="00DB3EAB" w:rsidRDefault="000D0A0B" w:rsidP="00202AC4">
      <w:pPr>
        <w:pStyle w:val="SemEspaamento"/>
        <w:spacing w:line="360" w:lineRule="auto"/>
        <w:ind w:firstLine="709"/>
        <w:jc w:val="both"/>
        <w:rPr>
          <w:rFonts w:ascii="Calibri Light" w:hAnsi="Calibri Light"/>
        </w:rPr>
      </w:pPr>
      <w:r w:rsidRPr="00DB3EAB">
        <w:rPr>
          <w:rFonts w:ascii="Calibri Light" w:hAnsi="Calibri Light"/>
        </w:rPr>
        <w:t>a)</w:t>
      </w:r>
      <w:r w:rsidR="007A4738" w:rsidRPr="00DB3EAB">
        <w:rPr>
          <w:rFonts w:ascii="Calibri Light" w:hAnsi="Calibri Light"/>
        </w:rPr>
        <w:t xml:space="preserve"> Publicação do </w:t>
      </w:r>
      <w:r w:rsidR="007C2BD2" w:rsidRPr="00DB3EAB">
        <w:rPr>
          <w:rFonts w:ascii="Calibri Light" w:hAnsi="Calibri Light"/>
        </w:rPr>
        <w:t>edital</w:t>
      </w:r>
      <w:r w:rsidR="007A4738" w:rsidRPr="00DB3EAB">
        <w:rPr>
          <w:rFonts w:ascii="Calibri Light" w:hAnsi="Calibri Light"/>
        </w:rPr>
        <w:t xml:space="preserve"> no </w:t>
      </w:r>
      <w:r w:rsidR="00ED6EDE" w:rsidRPr="00DB3EAB">
        <w:rPr>
          <w:rFonts w:ascii="Calibri Light" w:hAnsi="Calibri Light"/>
        </w:rPr>
        <w:t>s</w:t>
      </w:r>
      <w:r w:rsidR="007A4738" w:rsidRPr="00DB3EAB">
        <w:rPr>
          <w:rFonts w:ascii="Calibri Light" w:hAnsi="Calibri Light"/>
        </w:rPr>
        <w:t xml:space="preserve">ite oficial e/ou </w:t>
      </w:r>
      <w:r w:rsidR="00ED6EDE" w:rsidRPr="00DB3EAB">
        <w:rPr>
          <w:rFonts w:ascii="Calibri Light" w:hAnsi="Calibri Light"/>
        </w:rPr>
        <w:t>m</w:t>
      </w:r>
      <w:r w:rsidR="007A4738" w:rsidRPr="00DB3EAB">
        <w:rPr>
          <w:rFonts w:ascii="Calibri Light" w:hAnsi="Calibri Light"/>
        </w:rPr>
        <w:t xml:space="preserve">ural da </w:t>
      </w:r>
      <w:r w:rsidR="00ED6EDE" w:rsidRPr="00DB3EAB">
        <w:rPr>
          <w:rFonts w:ascii="Calibri Light" w:hAnsi="Calibri Light"/>
        </w:rPr>
        <w:t>p</w:t>
      </w:r>
      <w:r w:rsidR="007A4738" w:rsidRPr="00DB3EAB">
        <w:rPr>
          <w:rFonts w:ascii="Calibri Light" w:hAnsi="Calibri Light"/>
        </w:rPr>
        <w:t xml:space="preserve">refeitura: </w:t>
      </w:r>
      <w:r w:rsidR="00341788">
        <w:rPr>
          <w:rFonts w:ascii="Calibri Light" w:hAnsi="Calibri Light"/>
        </w:rPr>
        <w:t>20</w:t>
      </w:r>
      <w:r w:rsidR="00A954EC" w:rsidRPr="00DB3EAB">
        <w:rPr>
          <w:rFonts w:ascii="Calibri Light" w:hAnsi="Calibri Light"/>
        </w:rPr>
        <w:t>/</w:t>
      </w:r>
      <w:r w:rsidR="004D6FC4" w:rsidRPr="00DB3EAB">
        <w:rPr>
          <w:rFonts w:ascii="Calibri Light" w:hAnsi="Calibri Light"/>
        </w:rPr>
        <w:t>0</w:t>
      </w:r>
      <w:r w:rsidR="00341788">
        <w:rPr>
          <w:rFonts w:ascii="Calibri Light" w:hAnsi="Calibri Light"/>
        </w:rPr>
        <w:t>6</w:t>
      </w:r>
      <w:r w:rsidR="00A954EC" w:rsidRPr="00DB3EAB">
        <w:rPr>
          <w:rFonts w:ascii="Calibri Light" w:hAnsi="Calibri Light"/>
        </w:rPr>
        <w:t>/20</w:t>
      </w:r>
      <w:r w:rsidR="004D6FC4" w:rsidRPr="00DB3EAB">
        <w:rPr>
          <w:rFonts w:ascii="Calibri Light" w:hAnsi="Calibri Light"/>
        </w:rPr>
        <w:t>2</w:t>
      </w:r>
      <w:r w:rsidR="00341788">
        <w:rPr>
          <w:rFonts w:ascii="Calibri Light" w:hAnsi="Calibri Light"/>
        </w:rPr>
        <w:t>4</w:t>
      </w:r>
      <w:r w:rsidR="00A954EC" w:rsidRPr="00DB3EAB">
        <w:rPr>
          <w:rFonts w:ascii="Calibri Light" w:hAnsi="Calibri Light"/>
        </w:rPr>
        <w:t>.</w:t>
      </w:r>
    </w:p>
    <w:p w14:paraId="1B3DDBC7" w14:textId="34A3D680" w:rsidR="007A4738" w:rsidRPr="00DB3EAB" w:rsidRDefault="000D0A0B" w:rsidP="00202AC4">
      <w:pPr>
        <w:pStyle w:val="SemEspaamento"/>
        <w:spacing w:line="360" w:lineRule="auto"/>
        <w:ind w:firstLine="709"/>
        <w:jc w:val="both"/>
        <w:rPr>
          <w:rFonts w:ascii="Calibri Light" w:hAnsi="Calibri Light"/>
        </w:rPr>
      </w:pPr>
      <w:r w:rsidRPr="00DB3EAB">
        <w:rPr>
          <w:rFonts w:ascii="Calibri Light" w:hAnsi="Calibri Light"/>
        </w:rPr>
        <w:t>b)</w:t>
      </w:r>
      <w:r w:rsidR="007A4738" w:rsidRPr="00DB3EAB">
        <w:rPr>
          <w:rFonts w:ascii="Calibri Light" w:hAnsi="Calibri Light"/>
        </w:rPr>
        <w:t xml:space="preserve"> Entrega da documentação e projetos:</w:t>
      </w:r>
      <w:r w:rsidR="00F8606D" w:rsidRPr="00DB3EAB">
        <w:rPr>
          <w:rFonts w:ascii="Calibri Light" w:hAnsi="Calibri Light"/>
        </w:rPr>
        <w:t xml:space="preserve"> </w:t>
      </w:r>
      <w:r w:rsidR="00101EAF">
        <w:rPr>
          <w:rFonts w:ascii="Calibri Light" w:hAnsi="Calibri Light"/>
        </w:rPr>
        <w:t>02</w:t>
      </w:r>
      <w:r w:rsidR="00A954EC" w:rsidRPr="00DB3EAB">
        <w:rPr>
          <w:rFonts w:ascii="Calibri Light" w:hAnsi="Calibri Light"/>
        </w:rPr>
        <w:t>/</w:t>
      </w:r>
      <w:r w:rsidR="004D6FC4" w:rsidRPr="00DB3EAB">
        <w:rPr>
          <w:rFonts w:ascii="Calibri Light" w:hAnsi="Calibri Light"/>
        </w:rPr>
        <w:t>09</w:t>
      </w:r>
      <w:r w:rsidR="00A954EC" w:rsidRPr="00DB3EAB">
        <w:rPr>
          <w:rFonts w:ascii="Calibri Light" w:hAnsi="Calibri Light"/>
        </w:rPr>
        <w:t>/20</w:t>
      </w:r>
      <w:r w:rsidR="004D6FC4" w:rsidRPr="00DB3EAB">
        <w:rPr>
          <w:rFonts w:ascii="Calibri Light" w:hAnsi="Calibri Light"/>
        </w:rPr>
        <w:t>2</w:t>
      </w:r>
      <w:r w:rsidR="00341788">
        <w:rPr>
          <w:rFonts w:ascii="Calibri Light" w:hAnsi="Calibri Light"/>
        </w:rPr>
        <w:t>4</w:t>
      </w:r>
      <w:r w:rsidR="00A954EC" w:rsidRPr="00DB3EAB">
        <w:rPr>
          <w:rFonts w:ascii="Calibri Light" w:hAnsi="Calibri Light"/>
        </w:rPr>
        <w:t xml:space="preserve"> à </w:t>
      </w:r>
      <w:r w:rsidR="00101EAF">
        <w:rPr>
          <w:rFonts w:ascii="Calibri Light" w:hAnsi="Calibri Light"/>
        </w:rPr>
        <w:t>04</w:t>
      </w:r>
      <w:r w:rsidR="00A954EC" w:rsidRPr="00DB3EAB">
        <w:rPr>
          <w:rFonts w:ascii="Calibri Light" w:hAnsi="Calibri Light"/>
        </w:rPr>
        <w:t>/</w:t>
      </w:r>
      <w:r w:rsidR="007C2BD2" w:rsidRPr="00DB3EAB">
        <w:rPr>
          <w:rFonts w:ascii="Calibri Light" w:hAnsi="Calibri Light"/>
        </w:rPr>
        <w:t>10</w:t>
      </w:r>
      <w:r w:rsidR="00A954EC" w:rsidRPr="00DB3EAB">
        <w:rPr>
          <w:rFonts w:ascii="Calibri Light" w:hAnsi="Calibri Light"/>
        </w:rPr>
        <w:t>/20</w:t>
      </w:r>
      <w:r w:rsidR="004D6FC4" w:rsidRPr="00DB3EAB">
        <w:rPr>
          <w:rFonts w:ascii="Calibri Light" w:hAnsi="Calibri Light"/>
        </w:rPr>
        <w:t>2</w:t>
      </w:r>
      <w:r w:rsidR="00341788">
        <w:rPr>
          <w:rFonts w:ascii="Calibri Light" w:hAnsi="Calibri Light"/>
        </w:rPr>
        <w:t>4</w:t>
      </w:r>
      <w:r w:rsidR="00A954EC" w:rsidRPr="00DB3EAB">
        <w:rPr>
          <w:rFonts w:ascii="Calibri Light" w:hAnsi="Calibri Light"/>
        </w:rPr>
        <w:t>.</w:t>
      </w:r>
    </w:p>
    <w:p w14:paraId="2F2518D1" w14:textId="7E474ECB" w:rsidR="007A4738" w:rsidRPr="00DB3EAB" w:rsidRDefault="000D0A0B" w:rsidP="00202AC4">
      <w:pPr>
        <w:pStyle w:val="SemEspaamento"/>
        <w:spacing w:line="360" w:lineRule="auto"/>
        <w:ind w:firstLine="709"/>
        <w:jc w:val="both"/>
        <w:rPr>
          <w:rFonts w:ascii="Calibri Light" w:hAnsi="Calibri Light"/>
        </w:rPr>
      </w:pPr>
      <w:r w:rsidRPr="00DB3EAB">
        <w:rPr>
          <w:rFonts w:ascii="Calibri Light" w:hAnsi="Calibri Light"/>
        </w:rPr>
        <w:t>c)</w:t>
      </w:r>
      <w:r w:rsidR="00A954EC" w:rsidRPr="00DB3EAB">
        <w:rPr>
          <w:rFonts w:ascii="Calibri Light" w:hAnsi="Calibri Light"/>
        </w:rPr>
        <w:t xml:space="preserve"> </w:t>
      </w:r>
      <w:r w:rsidR="007A4738" w:rsidRPr="00DB3EAB">
        <w:rPr>
          <w:rFonts w:ascii="Calibri Light" w:hAnsi="Calibri Light"/>
        </w:rPr>
        <w:t xml:space="preserve">Processo de avaliação e seleção dos projetos: </w:t>
      </w:r>
      <w:r w:rsidR="00101EAF">
        <w:rPr>
          <w:rFonts w:ascii="Calibri Light" w:hAnsi="Calibri Light"/>
        </w:rPr>
        <w:t>10</w:t>
      </w:r>
      <w:r w:rsidR="00A954EC" w:rsidRPr="00DB3EAB">
        <w:rPr>
          <w:rFonts w:ascii="Calibri Light" w:hAnsi="Calibri Light"/>
        </w:rPr>
        <w:t>/</w:t>
      </w:r>
      <w:r w:rsidR="004D6FC4" w:rsidRPr="00DB3EAB">
        <w:rPr>
          <w:rFonts w:ascii="Calibri Light" w:hAnsi="Calibri Light"/>
        </w:rPr>
        <w:t>10</w:t>
      </w:r>
      <w:r w:rsidR="00A954EC" w:rsidRPr="00DB3EAB">
        <w:rPr>
          <w:rFonts w:ascii="Calibri Light" w:hAnsi="Calibri Light"/>
        </w:rPr>
        <w:t>/20</w:t>
      </w:r>
      <w:r w:rsidR="004D6FC4" w:rsidRPr="00DB3EAB">
        <w:rPr>
          <w:rFonts w:ascii="Calibri Light" w:hAnsi="Calibri Light"/>
        </w:rPr>
        <w:t>2</w:t>
      </w:r>
      <w:r w:rsidR="00101EAF">
        <w:rPr>
          <w:rFonts w:ascii="Calibri Light" w:hAnsi="Calibri Light"/>
        </w:rPr>
        <w:t>4</w:t>
      </w:r>
      <w:r w:rsidR="00A954EC" w:rsidRPr="00DB3EAB">
        <w:rPr>
          <w:rFonts w:ascii="Calibri Light" w:hAnsi="Calibri Light"/>
        </w:rPr>
        <w:t xml:space="preserve"> à </w:t>
      </w:r>
      <w:r w:rsidR="00101EAF">
        <w:rPr>
          <w:rFonts w:ascii="Calibri Light" w:hAnsi="Calibri Light"/>
        </w:rPr>
        <w:t>31</w:t>
      </w:r>
      <w:r w:rsidR="00A954EC" w:rsidRPr="00DB3EAB">
        <w:rPr>
          <w:rFonts w:ascii="Calibri Light" w:hAnsi="Calibri Light"/>
        </w:rPr>
        <w:t>/</w:t>
      </w:r>
      <w:r w:rsidR="00ED6EDE" w:rsidRPr="00DB3EAB">
        <w:rPr>
          <w:rFonts w:ascii="Calibri Light" w:hAnsi="Calibri Light"/>
        </w:rPr>
        <w:t>1</w:t>
      </w:r>
      <w:r w:rsidR="00101EAF">
        <w:rPr>
          <w:rFonts w:ascii="Calibri Light" w:hAnsi="Calibri Light"/>
        </w:rPr>
        <w:t>0</w:t>
      </w:r>
      <w:r w:rsidR="00A954EC" w:rsidRPr="00DB3EAB">
        <w:rPr>
          <w:rFonts w:ascii="Calibri Light" w:hAnsi="Calibri Light"/>
        </w:rPr>
        <w:t>/20</w:t>
      </w:r>
      <w:r w:rsidR="004D6FC4" w:rsidRPr="00DB3EAB">
        <w:rPr>
          <w:rFonts w:ascii="Calibri Light" w:hAnsi="Calibri Light"/>
        </w:rPr>
        <w:t>2</w:t>
      </w:r>
      <w:r w:rsidR="00101EAF">
        <w:rPr>
          <w:rFonts w:ascii="Calibri Light" w:hAnsi="Calibri Light"/>
        </w:rPr>
        <w:t>4</w:t>
      </w:r>
      <w:r w:rsidR="00A954EC" w:rsidRPr="00DB3EAB">
        <w:rPr>
          <w:rFonts w:ascii="Calibri Light" w:hAnsi="Calibri Light"/>
        </w:rPr>
        <w:t>.</w:t>
      </w:r>
    </w:p>
    <w:p w14:paraId="3D35D441" w14:textId="66C7ABE7" w:rsidR="007A4738" w:rsidRPr="00DB3EAB" w:rsidRDefault="000D0A0B" w:rsidP="00202AC4">
      <w:pPr>
        <w:pStyle w:val="SemEspaamento"/>
        <w:spacing w:line="360" w:lineRule="auto"/>
        <w:ind w:firstLine="709"/>
        <w:jc w:val="both"/>
        <w:rPr>
          <w:rFonts w:ascii="Calibri Light" w:hAnsi="Calibri Light"/>
        </w:rPr>
      </w:pPr>
      <w:r w:rsidRPr="00DB3EAB">
        <w:rPr>
          <w:rFonts w:ascii="Calibri Light" w:hAnsi="Calibri Light"/>
        </w:rPr>
        <w:t>d)</w:t>
      </w:r>
      <w:r w:rsidR="007A4738" w:rsidRPr="00DB3EAB">
        <w:rPr>
          <w:rFonts w:ascii="Calibri Light" w:hAnsi="Calibri Light"/>
        </w:rPr>
        <w:t xml:space="preserve"> Publicação da avaliação dos projetos:</w:t>
      </w:r>
      <w:r w:rsidR="00A954EC" w:rsidRPr="00DB3EAB">
        <w:rPr>
          <w:rFonts w:ascii="Calibri Light" w:hAnsi="Calibri Light"/>
        </w:rPr>
        <w:t xml:space="preserve"> </w:t>
      </w:r>
      <w:r w:rsidR="00F8606D" w:rsidRPr="00DB3EAB">
        <w:rPr>
          <w:rFonts w:ascii="Calibri Light" w:hAnsi="Calibri Light"/>
        </w:rPr>
        <w:t>31</w:t>
      </w:r>
      <w:r w:rsidR="00A954EC" w:rsidRPr="00DB3EAB">
        <w:rPr>
          <w:rFonts w:ascii="Calibri Light" w:hAnsi="Calibri Light"/>
        </w:rPr>
        <w:t>/</w:t>
      </w:r>
      <w:r w:rsidR="00ED6EDE" w:rsidRPr="00DB3EAB">
        <w:rPr>
          <w:rFonts w:ascii="Calibri Light" w:hAnsi="Calibri Light"/>
        </w:rPr>
        <w:t>1</w:t>
      </w:r>
      <w:r w:rsidR="004D6FC4" w:rsidRPr="00DB3EAB">
        <w:rPr>
          <w:rFonts w:ascii="Calibri Light" w:hAnsi="Calibri Light"/>
        </w:rPr>
        <w:t>0</w:t>
      </w:r>
      <w:r w:rsidR="00A954EC" w:rsidRPr="00DB3EAB">
        <w:rPr>
          <w:rFonts w:ascii="Calibri Light" w:hAnsi="Calibri Light"/>
        </w:rPr>
        <w:t>/20</w:t>
      </w:r>
      <w:r w:rsidR="004D6FC4" w:rsidRPr="00DB3EAB">
        <w:rPr>
          <w:rFonts w:ascii="Calibri Light" w:hAnsi="Calibri Light"/>
        </w:rPr>
        <w:t>2</w:t>
      </w:r>
      <w:r w:rsidR="00101EAF">
        <w:rPr>
          <w:rFonts w:ascii="Calibri Light" w:hAnsi="Calibri Light"/>
        </w:rPr>
        <w:t>4</w:t>
      </w:r>
      <w:r w:rsidR="00A954EC" w:rsidRPr="00DB3EAB">
        <w:rPr>
          <w:rFonts w:ascii="Calibri Light" w:hAnsi="Calibri Light"/>
        </w:rPr>
        <w:t>.</w:t>
      </w:r>
    </w:p>
    <w:p w14:paraId="551CA2A5" w14:textId="3E1C34B9" w:rsidR="007A4738" w:rsidRPr="00DB3EAB" w:rsidRDefault="000D0A0B" w:rsidP="00202AC4">
      <w:pPr>
        <w:pStyle w:val="SemEspaamento"/>
        <w:spacing w:line="360" w:lineRule="auto"/>
        <w:ind w:firstLine="709"/>
        <w:jc w:val="both"/>
        <w:rPr>
          <w:rFonts w:ascii="Calibri Light" w:hAnsi="Calibri Light"/>
        </w:rPr>
      </w:pPr>
      <w:r w:rsidRPr="00DB3EAB">
        <w:rPr>
          <w:rFonts w:ascii="Calibri Light" w:hAnsi="Calibri Light"/>
        </w:rPr>
        <w:t>e)</w:t>
      </w:r>
      <w:r w:rsidR="007A4738" w:rsidRPr="00DB3EAB">
        <w:rPr>
          <w:rFonts w:ascii="Calibri Light" w:hAnsi="Calibri Light"/>
        </w:rPr>
        <w:t xml:space="preserve"> Período para recursos: </w:t>
      </w:r>
      <w:r w:rsidR="00F8606D" w:rsidRPr="00DB3EAB">
        <w:rPr>
          <w:rFonts w:ascii="Calibri Light" w:hAnsi="Calibri Light"/>
        </w:rPr>
        <w:t>01</w:t>
      </w:r>
      <w:r w:rsidR="00A954EC" w:rsidRPr="00DB3EAB">
        <w:rPr>
          <w:rFonts w:ascii="Calibri Light" w:hAnsi="Calibri Light"/>
        </w:rPr>
        <w:t>/</w:t>
      </w:r>
      <w:r w:rsidR="004D6FC4" w:rsidRPr="00DB3EAB">
        <w:rPr>
          <w:rFonts w:ascii="Calibri Light" w:hAnsi="Calibri Light"/>
        </w:rPr>
        <w:t>1</w:t>
      </w:r>
      <w:r w:rsidR="00F8606D" w:rsidRPr="00DB3EAB">
        <w:rPr>
          <w:rFonts w:ascii="Calibri Light" w:hAnsi="Calibri Light"/>
        </w:rPr>
        <w:t>1</w:t>
      </w:r>
      <w:r w:rsidR="00A954EC" w:rsidRPr="00DB3EAB">
        <w:rPr>
          <w:rFonts w:ascii="Calibri Light" w:hAnsi="Calibri Light"/>
        </w:rPr>
        <w:t>/20</w:t>
      </w:r>
      <w:r w:rsidR="004D6FC4" w:rsidRPr="00DB3EAB">
        <w:rPr>
          <w:rFonts w:ascii="Calibri Light" w:hAnsi="Calibri Light"/>
        </w:rPr>
        <w:t>2</w:t>
      </w:r>
      <w:r w:rsidR="00101EAF">
        <w:rPr>
          <w:rFonts w:ascii="Calibri Light" w:hAnsi="Calibri Light"/>
        </w:rPr>
        <w:t>4</w:t>
      </w:r>
      <w:r w:rsidR="00A954EC" w:rsidRPr="00DB3EAB">
        <w:rPr>
          <w:rFonts w:ascii="Calibri Light" w:hAnsi="Calibri Light"/>
        </w:rPr>
        <w:t xml:space="preserve"> à </w:t>
      </w:r>
      <w:r w:rsidR="00F8606D" w:rsidRPr="00DB3EAB">
        <w:rPr>
          <w:rFonts w:ascii="Calibri Light" w:hAnsi="Calibri Light"/>
        </w:rPr>
        <w:t>0</w:t>
      </w:r>
      <w:r w:rsidR="00101EAF">
        <w:rPr>
          <w:rFonts w:ascii="Calibri Light" w:hAnsi="Calibri Light"/>
        </w:rPr>
        <w:t>5</w:t>
      </w:r>
      <w:r w:rsidR="00A954EC" w:rsidRPr="00DB3EAB">
        <w:rPr>
          <w:rFonts w:ascii="Calibri Light" w:hAnsi="Calibri Light"/>
        </w:rPr>
        <w:t>/</w:t>
      </w:r>
      <w:r w:rsidR="00ED6EDE" w:rsidRPr="00DB3EAB">
        <w:rPr>
          <w:rFonts w:ascii="Calibri Light" w:hAnsi="Calibri Light"/>
        </w:rPr>
        <w:t>1</w:t>
      </w:r>
      <w:r w:rsidR="00F8606D" w:rsidRPr="00DB3EAB">
        <w:rPr>
          <w:rFonts w:ascii="Calibri Light" w:hAnsi="Calibri Light"/>
        </w:rPr>
        <w:t>1</w:t>
      </w:r>
      <w:r w:rsidR="004D6FC4" w:rsidRPr="00DB3EAB">
        <w:rPr>
          <w:rFonts w:ascii="Calibri Light" w:hAnsi="Calibri Light"/>
        </w:rPr>
        <w:t>/202</w:t>
      </w:r>
      <w:r w:rsidR="00101EAF">
        <w:rPr>
          <w:rFonts w:ascii="Calibri Light" w:hAnsi="Calibri Light"/>
        </w:rPr>
        <w:t>4</w:t>
      </w:r>
      <w:r w:rsidR="00A954EC" w:rsidRPr="00DB3EAB">
        <w:rPr>
          <w:rFonts w:ascii="Calibri Light" w:hAnsi="Calibri Light"/>
        </w:rPr>
        <w:t>.</w:t>
      </w:r>
    </w:p>
    <w:p w14:paraId="46987666" w14:textId="3E3F7049" w:rsidR="004D6FC4" w:rsidRPr="00DB3EAB" w:rsidRDefault="000D0A0B" w:rsidP="00202AC4">
      <w:pPr>
        <w:pStyle w:val="SemEspaamento"/>
        <w:spacing w:line="360" w:lineRule="auto"/>
        <w:ind w:firstLine="709"/>
        <w:jc w:val="both"/>
        <w:rPr>
          <w:rFonts w:ascii="Calibri Light" w:hAnsi="Calibri Light"/>
        </w:rPr>
      </w:pPr>
      <w:r w:rsidRPr="00DB3EAB">
        <w:rPr>
          <w:rFonts w:ascii="Calibri Light" w:hAnsi="Calibri Light"/>
        </w:rPr>
        <w:t>f)</w:t>
      </w:r>
      <w:r w:rsidR="004D6FC4" w:rsidRPr="00DB3EAB">
        <w:rPr>
          <w:rFonts w:ascii="Calibri Light" w:hAnsi="Calibri Light"/>
        </w:rPr>
        <w:t xml:space="preserve"> Processo de reanálise dos projetos: </w:t>
      </w:r>
      <w:r w:rsidR="00F8606D" w:rsidRPr="00DB3EAB">
        <w:rPr>
          <w:rFonts w:ascii="Calibri Light" w:hAnsi="Calibri Light"/>
        </w:rPr>
        <w:t>0</w:t>
      </w:r>
      <w:r w:rsidR="007C2BD2" w:rsidRPr="00DB3EAB">
        <w:rPr>
          <w:rFonts w:ascii="Calibri Light" w:hAnsi="Calibri Light"/>
        </w:rPr>
        <w:t>6</w:t>
      </w:r>
      <w:r w:rsidR="004D6FC4" w:rsidRPr="00DB3EAB">
        <w:rPr>
          <w:rFonts w:ascii="Calibri Light" w:hAnsi="Calibri Light"/>
        </w:rPr>
        <w:t>/1</w:t>
      </w:r>
      <w:r w:rsidR="00553852" w:rsidRPr="00DB3EAB">
        <w:rPr>
          <w:rFonts w:ascii="Calibri Light" w:hAnsi="Calibri Light"/>
        </w:rPr>
        <w:t>1</w:t>
      </w:r>
      <w:r w:rsidR="004D6FC4" w:rsidRPr="00DB3EAB">
        <w:rPr>
          <w:rFonts w:ascii="Calibri Light" w:hAnsi="Calibri Light"/>
        </w:rPr>
        <w:t>/202</w:t>
      </w:r>
      <w:r w:rsidR="00101EAF">
        <w:rPr>
          <w:rFonts w:ascii="Calibri Light" w:hAnsi="Calibri Light"/>
        </w:rPr>
        <w:t>4</w:t>
      </w:r>
      <w:r w:rsidR="004D6FC4" w:rsidRPr="00DB3EAB">
        <w:rPr>
          <w:rFonts w:ascii="Calibri Light" w:hAnsi="Calibri Light"/>
        </w:rPr>
        <w:t xml:space="preserve"> à </w:t>
      </w:r>
      <w:r w:rsidR="007C2BD2" w:rsidRPr="00DB3EAB">
        <w:rPr>
          <w:rFonts w:ascii="Calibri Light" w:hAnsi="Calibri Light"/>
        </w:rPr>
        <w:t>0</w:t>
      </w:r>
      <w:r w:rsidR="00101EAF">
        <w:rPr>
          <w:rFonts w:ascii="Calibri Light" w:hAnsi="Calibri Light"/>
        </w:rPr>
        <w:t>8</w:t>
      </w:r>
      <w:r w:rsidR="004D6FC4" w:rsidRPr="00DB3EAB">
        <w:rPr>
          <w:rFonts w:ascii="Calibri Light" w:hAnsi="Calibri Light"/>
        </w:rPr>
        <w:t>/1</w:t>
      </w:r>
      <w:r w:rsidR="00553852" w:rsidRPr="00DB3EAB">
        <w:rPr>
          <w:rFonts w:ascii="Calibri Light" w:hAnsi="Calibri Light"/>
        </w:rPr>
        <w:t>1</w:t>
      </w:r>
      <w:r w:rsidR="004D6FC4" w:rsidRPr="00DB3EAB">
        <w:rPr>
          <w:rFonts w:ascii="Calibri Light" w:hAnsi="Calibri Light"/>
        </w:rPr>
        <w:t>/202</w:t>
      </w:r>
      <w:r w:rsidR="00101EAF">
        <w:rPr>
          <w:rFonts w:ascii="Calibri Light" w:hAnsi="Calibri Light"/>
        </w:rPr>
        <w:t>4</w:t>
      </w:r>
      <w:r w:rsidR="004D6FC4" w:rsidRPr="00DB3EAB">
        <w:rPr>
          <w:rFonts w:ascii="Calibri Light" w:hAnsi="Calibri Light"/>
        </w:rPr>
        <w:t>.</w:t>
      </w:r>
    </w:p>
    <w:p w14:paraId="6202F474" w14:textId="7DF22566" w:rsidR="004D6FC4" w:rsidRPr="00DB3EAB" w:rsidRDefault="000D0A0B" w:rsidP="00202AC4">
      <w:pPr>
        <w:pStyle w:val="SemEspaamento"/>
        <w:spacing w:line="360" w:lineRule="auto"/>
        <w:ind w:firstLine="709"/>
        <w:jc w:val="both"/>
        <w:rPr>
          <w:rFonts w:ascii="Calibri Light" w:hAnsi="Calibri Light"/>
        </w:rPr>
      </w:pPr>
      <w:r w:rsidRPr="00DB3EAB">
        <w:rPr>
          <w:rFonts w:ascii="Calibri Light" w:hAnsi="Calibri Light"/>
        </w:rPr>
        <w:t>g)</w:t>
      </w:r>
      <w:r w:rsidR="004D6FC4" w:rsidRPr="00DB3EAB">
        <w:rPr>
          <w:rFonts w:ascii="Calibri Light" w:hAnsi="Calibri Light"/>
        </w:rPr>
        <w:t xml:space="preserve"> Publicação definitiva da avaliação dos projetos: </w:t>
      </w:r>
      <w:r w:rsidR="00101EAF">
        <w:rPr>
          <w:rFonts w:ascii="Calibri Light" w:hAnsi="Calibri Light"/>
        </w:rPr>
        <w:t>11</w:t>
      </w:r>
      <w:r w:rsidR="004D6FC4" w:rsidRPr="00DB3EAB">
        <w:rPr>
          <w:rFonts w:ascii="Calibri Light" w:hAnsi="Calibri Light"/>
        </w:rPr>
        <w:t>/1</w:t>
      </w:r>
      <w:r w:rsidR="008401DE" w:rsidRPr="00DB3EAB">
        <w:rPr>
          <w:rFonts w:ascii="Calibri Light" w:hAnsi="Calibri Light"/>
        </w:rPr>
        <w:t>1</w:t>
      </w:r>
      <w:r w:rsidR="004D6FC4" w:rsidRPr="00DB3EAB">
        <w:rPr>
          <w:rFonts w:ascii="Calibri Light" w:hAnsi="Calibri Light"/>
        </w:rPr>
        <w:t>/20</w:t>
      </w:r>
      <w:r w:rsidR="007C2BD2" w:rsidRPr="00DB3EAB">
        <w:rPr>
          <w:rFonts w:ascii="Calibri Light" w:hAnsi="Calibri Light"/>
        </w:rPr>
        <w:t>2</w:t>
      </w:r>
      <w:r w:rsidR="00101EAF">
        <w:rPr>
          <w:rFonts w:ascii="Calibri Light" w:hAnsi="Calibri Light"/>
        </w:rPr>
        <w:t>4</w:t>
      </w:r>
      <w:r w:rsidR="004D6FC4" w:rsidRPr="00DB3EAB">
        <w:rPr>
          <w:rFonts w:ascii="Calibri Light" w:hAnsi="Calibri Light"/>
        </w:rPr>
        <w:t>.</w:t>
      </w:r>
    </w:p>
    <w:p w14:paraId="2668F855" w14:textId="601926F5" w:rsidR="00ED6EDE" w:rsidRPr="00DB3EAB" w:rsidRDefault="000D0A0B" w:rsidP="00ED6EDE">
      <w:pPr>
        <w:pStyle w:val="SemEspaamento"/>
        <w:spacing w:line="360" w:lineRule="auto"/>
        <w:ind w:firstLine="709"/>
        <w:jc w:val="both"/>
        <w:rPr>
          <w:rFonts w:ascii="Calibri Light" w:hAnsi="Calibri Light"/>
        </w:rPr>
      </w:pPr>
      <w:r w:rsidRPr="00DB3EAB">
        <w:rPr>
          <w:rFonts w:ascii="Calibri Light" w:hAnsi="Calibri Light"/>
        </w:rPr>
        <w:t>h)</w:t>
      </w:r>
      <w:r w:rsidR="00ED6EDE" w:rsidRPr="00DB3EAB">
        <w:rPr>
          <w:rFonts w:ascii="Calibri Light" w:hAnsi="Calibri Light"/>
        </w:rPr>
        <w:t xml:space="preserve"> Encaminhamento ao CMDCA dos projetos aprovados: </w:t>
      </w:r>
      <w:r w:rsidR="00F8606D" w:rsidRPr="00DB3EAB">
        <w:rPr>
          <w:rFonts w:ascii="Calibri Light" w:hAnsi="Calibri Light"/>
        </w:rPr>
        <w:t>1</w:t>
      </w:r>
      <w:r w:rsidR="00447C20">
        <w:rPr>
          <w:rFonts w:ascii="Calibri Light" w:hAnsi="Calibri Light"/>
        </w:rPr>
        <w:t>1</w:t>
      </w:r>
      <w:r w:rsidR="00ED6EDE" w:rsidRPr="00DB3EAB">
        <w:rPr>
          <w:rFonts w:ascii="Calibri Light" w:hAnsi="Calibri Light"/>
        </w:rPr>
        <w:t>/1</w:t>
      </w:r>
      <w:r w:rsidR="004D6FC4" w:rsidRPr="00DB3EAB">
        <w:rPr>
          <w:rFonts w:ascii="Calibri Light" w:hAnsi="Calibri Light"/>
        </w:rPr>
        <w:t>1</w:t>
      </w:r>
      <w:r w:rsidR="00ED6EDE" w:rsidRPr="00DB3EAB">
        <w:rPr>
          <w:rFonts w:ascii="Calibri Light" w:hAnsi="Calibri Light"/>
        </w:rPr>
        <w:t>/20</w:t>
      </w:r>
      <w:r w:rsidR="004D6FC4" w:rsidRPr="00DB3EAB">
        <w:rPr>
          <w:rFonts w:ascii="Calibri Light" w:hAnsi="Calibri Light"/>
        </w:rPr>
        <w:t>2</w:t>
      </w:r>
      <w:r w:rsidR="00447C20">
        <w:rPr>
          <w:rFonts w:ascii="Calibri Light" w:hAnsi="Calibri Light"/>
        </w:rPr>
        <w:t>4</w:t>
      </w:r>
      <w:r w:rsidR="00EF3B86" w:rsidRPr="00DB3EAB">
        <w:rPr>
          <w:rFonts w:ascii="Calibri Light" w:hAnsi="Calibri Light"/>
        </w:rPr>
        <w:t xml:space="preserve"> à 1</w:t>
      </w:r>
      <w:r w:rsidR="00447C20">
        <w:rPr>
          <w:rFonts w:ascii="Calibri Light" w:hAnsi="Calibri Light"/>
        </w:rPr>
        <w:t>9</w:t>
      </w:r>
      <w:r w:rsidR="00EF3B86" w:rsidRPr="00DB3EAB">
        <w:rPr>
          <w:rFonts w:ascii="Calibri Light" w:hAnsi="Calibri Light"/>
        </w:rPr>
        <w:t>/11/202</w:t>
      </w:r>
      <w:r w:rsidR="00447C20">
        <w:rPr>
          <w:rFonts w:ascii="Calibri Light" w:hAnsi="Calibri Light"/>
        </w:rPr>
        <w:t>4</w:t>
      </w:r>
      <w:r w:rsidR="00ED6EDE" w:rsidRPr="00DB3EAB">
        <w:rPr>
          <w:rFonts w:ascii="Calibri Light" w:hAnsi="Calibri Light"/>
        </w:rPr>
        <w:t>.</w:t>
      </w:r>
    </w:p>
    <w:p w14:paraId="240BA7D4" w14:textId="1F982411" w:rsidR="007A4738" w:rsidRPr="00DB3EAB" w:rsidRDefault="000D0A0B" w:rsidP="00202AC4">
      <w:pPr>
        <w:pStyle w:val="SemEspaamento"/>
        <w:spacing w:line="360" w:lineRule="auto"/>
        <w:ind w:firstLine="709"/>
        <w:jc w:val="both"/>
        <w:rPr>
          <w:rFonts w:ascii="Calibri Light" w:hAnsi="Calibri Light"/>
        </w:rPr>
      </w:pPr>
      <w:r w:rsidRPr="00DB3EAB">
        <w:rPr>
          <w:rFonts w:ascii="Calibri Light" w:hAnsi="Calibri Light"/>
        </w:rPr>
        <w:t>i)</w:t>
      </w:r>
      <w:r w:rsidR="007A4738" w:rsidRPr="00DB3EAB">
        <w:rPr>
          <w:rFonts w:ascii="Calibri Light" w:hAnsi="Calibri Light"/>
        </w:rPr>
        <w:t xml:space="preserve"> Publicação dos projetos aprovados:</w:t>
      </w:r>
      <w:r w:rsidR="00A954EC" w:rsidRPr="00DB3EAB">
        <w:rPr>
          <w:rFonts w:ascii="Calibri Light" w:hAnsi="Calibri Light"/>
        </w:rPr>
        <w:t xml:space="preserve"> </w:t>
      </w:r>
      <w:r w:rsidR="004D7C90" w:rsidRPr="00DB3EAB">
        <w:rPr>
          <w:rFonts w:ascii="Calibri Light" w:hAnsi="Calibri Light"/>
        </w:rPr>
        <w:t>20</w:t>
      </w:r>
      <w:r w:rsidR="00A954EC" w:rsidRPr="00DB3EAB">
        <w:rPr>
          <w:rFonts w:ascii="Calibri Light" w:hAnsi="Calibri Light"/>
        </w:rPr>
        <w:t>/</w:t>
      </w:r>
      <w:r w:rsidR="004D6FC4" w:rsidRPr="00DB3EAB">
        <w:rPr>
          <w:rFonts w:ascii="Calibri Light" w:hAnsi="Calibri Light"/>
        </w:rPr>
        <w:t>11</w:t>
      </w:r>
      <w:r w:rsidR="00A954EC" w:rsidRPr="00DB3EAB">
        <w:rPr>
          <w:rFonts w:ascii="Calibri Light" w:hAnsi="Calibri Light"/>
        </w:rPr>
        <w:t>/20</w:t>
      </w:r>
      <w:r w:rsidR="004D6FC4" w:rsidRPr="00DB3EAB">
        <w:rPr>
          <w:rFonts w:ascii="Calibri Light" w:hAnsi="Calibri Light"/>
        </w:rPr>
        <w:t>2</w:t>
      </w:r>
      <w:r w:rsidR="00447C20">
        <w:rPr>
          <w:rFonts w:ascii="Calibri Light" w:hAnsi="Calibri Light"/>
        </w:rPr>
        <w:t>4</w:t>
      </w:r>
      <w:r w:rsidR="00EF3B86" w:rsidRPr="00DB3EAB">
        <w:rPr>
          <w:rFonts w:ascii="Calibri Light" w:hAnsi="Calibri Light"/>
        </w:rPr>
        <w:t xml:space="preserve"> à </w:t>
      </w:r>
      <w:r w:rsidR="00447C20">
        <w:rPr>
          <w:rFonts w:ascii="Calibri Light" w:hAnsi="Calibri Light"/>
        </w:rPr>
        <w:t>29</w:t>
      </w:r>
      <w:r w:rsidR="00EF3B86" w:rsidRPr="00DB3EAB">
        <w:rPr>
          <w:rFonts w:ascii="Calibri Light" w:hAnsi="Calibri Light"/>
        </w:rPr>
        <w:t>/1</w:t>
      </w:r>
      <w:r w:rsidR="00447C20">
        <w:rPr>
          <w:rFonts w:ascii="Calibri Light" w:hAnsi="Calibri Light"/>
        </w:rPr>
        <w:t>1</w:t>
      </w:r>
      <w:r w:rsidR="00EF3B86" w:rsidRPr="00DB3EAB">
        <w:rPr>
          <w:rFonts w:ascii="Calibri Light" w:hAnsi="Calibri Light"/>
        </w:rPr>
        <w:t>/202</w:t>
      </w:r>
      <w:r w:rsidR="00447C20">
        <w:rPr>
          <w:rFonts w:ascii="Calibri Light" w:hAnsi="Calibri Light"/>
        </w:rPr>
        <w:t>4</w:t>
      </w:r>
      <w:r w:rsidR="00A954EC" w:rsidRPr="00DB3EAB">
        <w:rPr>
          <w:rFonts w:ascii="Calibri Light" w:hAnsi="Calibri Light"/>
        </w:rPr>
        <w:t>.</w:t>
      </w:r>
    </w:p>
    <w:p w14:paraId="6E322669" w14:textId="2550FCDF" w:rsidR="00E2676D" w:rsidRPr="00DB3EAB" w:rsidRDefault="000D0A0B" w:rsidP="00ED6EDE">
      <w:pPr>
        <w:pStyle w:val="SemEspaamento"/>
        <w:spacing w:line="360" w:lineRule="auto"/>
        <w:ind w:firstLine="709"/>
        <w:jc w:val="both"/>
        <w:rPr>
          <w:rFonts w:ascii="Calibri Light" w:hAnsi="Calibri Light"/>
        </w:rPr>
      </w:pPr>
      <w:r w:rsidRPr="00DB3EAB">
        <w:rPr>
          <w:rFonts w:ascii="Calibri Light" w:hAnsi="Calibri Light"/>
        </w:rPr>
        <w:t>j)</w:t>
      </w:r>
      <w:r w:rsidR="00A954EC" w:rsidRPr="00DB3EAB">
        <w:rPr>
          <w:rFonts w:ascii="Calibri Light" w:hAnsi="Calibri Light"/>
        </w:rPr>
        <w:t xml:space="preserve"> </w:t>
      </w:r>
      <w:r w:rsidR="007A4738" w:rsidRPr="00DB3EAB">
        <w:rPr>
          <w:rFonts w:ascii="Calibri Light" w:hAnsi="Calibri Light"/>
        </w:rPr>
        <w:t xml:space="preserve">Entrega da documentação </w:t>
      </w:r>
      <w:r w:rsidR="00ED6EDE" w:rsidRPr="00DB3EAB">
        <w:rPr>
          <w:rFonts w:ascii="Calibri Light" w:hAnsi="Calibri Light"/>
        </w:rPr>
        <w:t>e</w:t>
      </w:r>
      <w:r w:rsidR="007A4738" w:rsidRPr="00DB3EAB">
        <w:rPr>
          <w:rFonts w:ascii="Calibri Light" w:hAnsi="Calibri Light"/>
        </w:rPr>
        <w:t xml:space="preserve"> assinatura dos convênios: </w:t>
      </w:r>
      <w:r w:rsidR="00ED6EDE" w:rsidRPr="00DB3EAB">
        <w:rPr>
          <w:rFonts w:ascii="Calibri Light" w:hAnsi="Calibri Light"/>
        </w:rPr>
        <w:t>até 31/01/202</w:t>
      </w:r>
      <w:r w:rsidR="002821D9">
        <w:rPr>
          <w:rFonts w:ascii="Calibri Light" w:hAnsi="Calibri Light"/>
        </w:rPr>
        <w:t>5</w:t>
      </w:r>
      <w:r w:rsidR="00A954EC" w:rsidRPr="00DB3EAB">
        <w:rPr>
          <w:rFonts w:ascii="Calibri Light" w:hAnsi="Calibri Light"/>
        </w:rPr>
        <w:t>.</w:t>
      </w:r>
    </w:p>
    <w:p w14:paraId="2E855D92" w14:textId="77777777" w:rsidR="00EE376D" w:rsidRDefault="00EE376D" w:rsidP="00202AC4">
      <w:pPr>
        <w:pStyle w:val="SemEspaamento"/>
        <w:spacing w:line="360" w:lineRule="auto"/>
        <w:ind w:firstLine="709"/>
        <w:jc w:val="both"/>
        <w:rPr>
          <w:rFonts w:ascii="Calibri Light" w:hAnsi="Calibri Light"/>
        </w:rPr>
      </w:pPr>
    </w:p>
    <w:p w14:paraId="16A404D6" w14:textId="77777777" w:rsidR="00B4577A" w:rsidRDefault="00B4577A" w:rsidP="00202AC4">
      <w:pPr>
        <w:pStyle w:val="SemEspaamento"/>
        <w:spacing w:line="360" w:lineRule="auto"/>
        <w:ind w:firstLine="709"/>
        <w:jc w:val="both"/>
        <w:rPr>
          <w:rFonts w:ascii="Calibri Light" w:hAnsi="Calibri Light"/>
        </w:rPr>
      </w:pPr>
    </w:p>
    <w:p w14:paraId="7D375E23" w14:textId="77777777" w:rsidR="00B4577A" w:rsidRPr="00DB3EAB" w:rsidRDefault="00B4577A" w:rsidP="00202AC4">
      <w:pPr>
        <w:pStyle w:val="SemEspaamento"/>
        <w:spacing w:line="360" w:lineRule="auto"/>
        <w:ind w:firstLine="709"/>
        <w:jc w:val="both"/>
        <w:rPr>
          <w:rFonts w:ascii="Calibri Light" w:hAnsi="Calibri Light"/>
        </w:rPr>
      </w:pPr>
    </w:p>
    <w:p w14:paraId="525F74D7" w14:textId="77777777" w:rsidR="00E1673B" w:rsidRPr="00DB3EAB" w:rsidRDefault="00E1673B" w:rsidP="00202AC4">
      <w:pPr>
        <w:spacing w:after="0" w:line="360" w:lineRule="auto"/>
        <w:ind w:firstLine="709"/>
        <w:jc w:val="both"/>
        <w:rPr>
          <w:rFonts w:ascii="Calibri Light" w:hAnsi="Calibri Light"/>
          <w:b/>
        </w:rPr>
      </w:pPr>
      <w:r w:rsidRPr="00DB3EAB">
        <w:rPr>
          <w:rFonts w:ascii="Calibri Light" w:hAnsi="Calibri Light"/>
          <w:b/>
        </w:rPr>
        <w:lastRenderedPageBreak/>
        <w:t>1</w:t>
      </w:r>
      <w:r w:rsidR="00E2676D" w:rsidRPr="00DB3EAB">
        <w:rPr>
          <w:rFonts w:ascii="Calibri Light" w:hAnsi="Calibri Light"/>
          <w:b/>
        </w:rPr>
        <w:t>2</w:t>
      </w:r>
      <w:r w:rsidRPr="00DB3EAB">
        <w:rPr>
          <w:rFonts w:ascii="Calibri Light" w:hAnsi="Calibri Light"/>
          <w:b/>
        </w:rPr>
        <w:t>. DA LIBERAÇÃO DE RECURSO</w:t>
      </w:r>
    </w:p>
    <w:p w14:paraId="331233D9" w14:textId="77777777" w:rsidR="00202AC4" w:rsidRPr="00DB3EAB" w:rsidRDefault="00202AC4" w:rsidP="00202AC4">
      <w:pPr>
        <w:spacing w:after="0" w:line="360" w:lineRule="auto"/>
        <w:ind w:firstLine="709"/>
        <w:jc w:val="both"/>
        <w:rPr>
          <w:rFonts w:ascii="Calibri Light" w:hAnsi="Calibri Light"/>
        </w:rPr>
      </w:pPr>
    </w:p>
    <w:p w14:paraId="5C5BDA35" w14:textId="252B8BB3" w:rsidR="00E1673B" w:rsidRPr="00DB3EAB" w:rsidRDefault="00E1673B" w:rsidP="00202AC4">
      <w:pPr>
        <w:spacing w:after="0" w:line="360" w:lineRule="auto"/>
        <w:ind w:firstLine="709"/>
        <w:jc w:val="both"/>
        <w:rPr>
          <w:rFonts w:ascii="Calibri Light" w:hAnsi="Calibri Light"/>
        </w:rPr>
      </w:pPr>
      <w:r w:rsidRPr="00DB3EAB">
        <w:rPr>
          <w:rFonts w:ascii="Calibri Light" w:hAnsi="Calibri Light"/>
        </w:rPr>
        <w:t>1</w:t>
      </w:r>
      <w:r w:rsidR="00E2676D" w:rsidRPr="00DB3EAB">
        <w:rPr>
          <w:rFonts w:ascii="Calibri Light" w:hAnsi="Calibri Light"/>
        </w:rPr>
        <w:t>2</w:t>
      </w:r>
      <w:r w:rsidRPr="00DB3EAB">
        <w:rPr>
          <w:rFonts w:ascii="Calibri Light" w:hAnsi="Calibri Light"/>
        </w:rPr>
        <w:t xml:space="preserve">.1. A liberação de recursos financeiros em decorrência ao </w:t>
      </w:r>
      <w:r w:rsidR="004D7C90" w:rsidRPr="00DB3EAB">
        <w:rPr>
          <w:rFonts w:ascii="Calibri Light" w:hAnsi="Calibri Light"/>
        </w:rPr>
        <w:t>Termo de Colaboração</w:t>
      </w:r>
      <w:r w:rsidR="008401DE" w:rsidRPr="00DB3EAB">
        <w:rPr>
          <w:rFonts w:ascii="Calibri Light" w:hAnsi="Calibri Light"/>
        </w:rPr>
        <w:t xml:space="preserve"> </w:t>
      </w:r>
      <w:r w:rsidRPr="00DB3EAB">
        <w:rPr>
          <w:rFonts w:ascii="Calibri Light" w:hAnsi="Calibri Light"/>
        </w:rPr>
        <w:t xml:space="preserve">deve obedecer ao cronograma de desembolso do </w:t>
      </w:r>
      <w:r w:rsidR="00B65D70" w:rsidRPr="00DB3EAB">
        <w:rPr>
          <w:rFonts w:ascii="Calibri Light" w:hAnsi="Calibri Light"/>
        </w:rPr>
        <w:t>P</w:t>
      </w:r>
      <w:r w:rsidRPr="00DB3EAB">
        <w:rPr>
          <w:rFonts w:ascii="Calibri Light" w:hAnsi="Calibri Light"/>
        </w:rPr>
        <w:t xml:space="preserve">lano de </w:t>
      </w:r>
      <w:r w:rsidR="00B65D70" w:rsidRPr="00DB3EAB">
        <w:rPr>
          <w:rFonts w:ascii="Calibri Light" w:hAnsi="Calibri Light"/>
        </w:rPr>
        <w:t>T</w:t>
      </w:r>
      <w:r w:rsidRPr="00DB3EAB">
        <w:rPr>
          <w:rFonts w:ascii="Calibri Light" w:hAnsi="Calibri Light"/>
        </w:rPr>
        <w:t xml:space="preserve">rabalho do </w:t>
      </w:r>
      <w:r w:rsidR="00B65D70" w:rsidRPr="00DB3EAB">
        <w:rPr>
          <w:rFonts w:ascii="Calibri Light" w:hAnsi="Calibri Light"/>
        </w:rPr>
        <w:t>p</w:t>
      </w:r>
      <w:r w:rsidRPr="00DB3EAB">
        <w:rPr>
          <w:rFonts w:ascii="Calibri Light" w:hAnsi="Calibri Light"/>
        </w:rPr>
        <w:t xml:space="preserve">rojeto e guardar a consonância com as fases ou etapas de execução do objeto do convênio. </w:t>
      </w:r>
    </w:p>
    <w:p w14:paraId="4ACEFCF1" w14:textId="432FEF07" w:rsidR="00202AC4" w:rsidRPr="00DB3EAB" w:rsidRDefault="00202AC4" w:rsidP="00202AC4">
      <w:pPr>
        <w:spacing w:after="0" w:line="360" w:lineRule="auto"/>
        <w:ind w:firstLine="709"/>
        <w:jc w:val="both"/>
        <w:rPr>
          <w:rFonts w:ascii="Calibri Light" w:hAnsi="Calibri Light"/>
        </w:rPr>
      </w:pPr>
    </w:p>
    <w:p w14:paraId="01CA93A7" w14:textId="38AB5E1E" w:rsidR="00E1673B" w:rsidRPr="00DB3EAB" w:rsidRDefault="00E1673B" w:rsidP="00202AC4">
      <w:pPr>
        <w:spacing w:after="0" w:line="360" w:lineRule="auto"/>
        <w:ind w:firstLine="709"/>
        <w:jc w:val="both"/>
        <w:rPr>
          <w:rFonts w:ascii="Calibri Light" w:hAnsi="Calibri Light"/>
        </w:rPr>
      </w:pPr>
      <w:r w:rsidRPr="00DB3EAB">
        <w:rPr>
          <w:rFonts w:ascii="Calibri Light" w:hAnsi="Calibri Light"/>
        </w:rPr>
        <w:t>1</w:t>
      </w:r>
      <w:r w:rsidR="00E2676D" w:rsidRPr="00DB3EAB">
        <w:rPr>
          <w:rFonts w:ascii="Calibri Light" w:hAnsi="Calibri Light"/>
        </w:rPr>
        <w:t>2</w:t>
      </w:r>
      <w:r w:rsidRPr="00DB3EAB">
        <w:rPr>
          <w:rFonts w:ascii="Calibri Light" w:hAnsi="Calibri Light"/>
        </w:rPr>
        <w:t xml:space="preserve">.2. Ficará suspenso o contrato quando verificado desvio de finalidade na aplicação dos recursos, atrasos não justificados no cumprimento das etapas ou fases programadas, práticas atentatórias aos princípios fundamentais da administração pública ou municipal nas contratações e demais atos praticados na execução do </w:t>
      </w:r>
      <w:r w:rsidR="004D7C90" w:rsidRPr="00DB3EAB">
        <w:rPr>
          <w:rFonts w:ascii="Calibri Light" w:hAnsi="Calibri Light"/>
        </w:rPr>
        <w:t>Termo de Colaboração</w:t>
      </w:r>
      <w:r w:rsidRPr="00DB3EAB">
        <w:rPr>
          <w:rFonts w:ascii="Calibri Light" w:hAnsi="Calibri Light"/>
        </w:rPr>
        <w:t>.</w:t>
      </w:r>
    </w:p>
    <w:p w14:paraId="538F28EF" w14:textId="120B9B52" w:rsidR="00202AC4" w:rsidRPr="00DB3EAB" w:rsidRDefault="00202AC4" w:rsidP="00202AC4">
      <w:pPr>
        <w:spacing w:after="0" w:line="360" w:lineRule="auto"/>
        <w:ind w:firstLine="709"/>
        <w:jc w:val="both"/>
        <w:rPr>
          <w:rFonts w:ascii="Calibri Light" w:hAnsi="Calibri Light"/>
        </w:rPr>
      </w:pPr>
    </w:p>
    <w:p w14:paraId="62525913" w14:textId="77777777" w:rsidR="00EE376D" w:rsidRPr="00DB3EAB" w:rsidRDefault="00EE376D" w:rsidP="00202AC4">
      <w:pPr>
        <w:spacing w:after="0" w:line="360" w:lineRule="auto"/>
        <w:ind w:firstLine="709"/>
        <w:jc w:val="both"/>
        <w:rPr>
          <w:rFonts w:ascii="Calibri Light" w:hAnsi="Calibri Light"/>
        </w:rPr>
      </w:pPr>
    </w:p>
    <w:p w14:paraId="36224CAB" w14:textId="77777777" w:rsidR="00D233CE" w:rsidRPr="00DB3EAB" w:rsidRDefault="00E2676D" w:rsidP="00202AC4">
      <w:pPr>
        <w:spacing w:after="0" w:line="360" w:lineRule="auto"/>
        <w:ind w:firstLine="709"/>
        <w:jc w:val="both"/>
        <w:rPr>
          <w:rFonts w:ascii="Calibri Light" w:hAnsi="Calibri Light"/>
          <w:b/>
        </w:rPr>
      </w:pPr>
      <w:r w:rsidRPr="00DB3EAB">
        <w:rPr>
          <w:rFonts w:ascii="Calibri Light" w:hAnsi="Calibri Light"/>
          <w:b/>
        </w:rPr>
        <w:t>13</w:t>
      </w:r>
      <w:r w:rsidR="00D233CE" w:rsidRPr="00DB3EAB">
        <w:rPr>
          <w:rFonts w:ascii="Calibri Light" w:hAnsi="Calibri Light"/>
          <w:b/>
        </w:rPr>
        <w:t>. DISPOSIÇÕES FINAIS</w:t>
      </w:r>
    </w:p>
    <w:p w14:paraId="5CE3FF8E" w14:textId="77777777" w:rsidR="00202AC4" w:rsidRPr="00DB3EAB" w:rsidRDefault="00202AC4" w:rsidP="00202AC4">
      <w:pPr>
        <w:spacing w:after="0" w:line="360" w:lineRule="auto"/>
        <w:ind w:firstLine="709"/>
        <w:jc w:val="both"/>
        <w:rPr>
          <w:rFonts w:ascii="Calibri Light" w:hAnsi="Calibri Light"/>
        </w:rPr>
      </w:pPr>
    </w:p>
    <w:p w14:paraId="31CFD6B5" w14:textId="2379BE41" w:rsidR="00D233CE" w:rsidRPr="00DB3EAB" w:rsidRDefault="00E2676D" w:rsidP="00202AC4">
      <w:pPr>
        <w:spacing w:after="0" w:line="360" w:lineRule="auto"/>
        <w:ind w:firstLine="709"/>
        <w:jc w:val="both"/>
        <w:rPr>
          <w:rFonts w:ascii="Calibri Light" w:hAnsi="Calibri Light"/>
        </w:rPr>
      </w:pPr>
      <w:r w:rsidRPr="00DB3EAB">
        <w:rPr>
          <w:rFonts w:ascii="Calibri Light" w:hAnsi="Calibri Light"/>
        </w:rPr>
        <w:t>13</w:t>
      </w:r>
      <w:r w:rsidR="00D233CE" w:rsidRPr="00DB3EAB">
        <w:rPr>
          <w:rFonts w:ascii="Calibri Light" w:hAnsi="Calibri Light"/>
        </w:rPr>
        <w:t xml:space="preserve">.1. As questões não previstas neste </w:t>
      </w:r>
      <w:r w:rsidR="007C2BD2" w:rsidRPr="00DB3EAB">
        <w:rPr>
          <w:rFonts w:ascii="Calibri Light" w:hAnsi="Calibri Light"/>
        </w:rPr>
        <w:t>edital</w:t>
      </w:r>
      <w:r w:rsidR="00D233CE" w:rsidRPr="00DB3EAB">
        <w:rPr>
          <w:rFonts w:ascii="Calibri Light" w:hAnsi="Calibri Light"/>
        </w:rPr>
        <w:t xml:space="preserve"> serão decididas </w:t>
      </w:r>
      <w:r w:rsidR="004521D9">
        <w:rPr>
          <w:rFonts w:ascii="Calibri Light" w:hAnsi="Calibri Light"/>
        </w:rPr>
        <w:t>pela</w:t>
      </w:r>
      <w:r w:rsidR="00D233CE" w:rsidRPr="00DB3EAB">
        <w:rPr>
          <w:rFonts w:ascii="Calibri Light" w:hAnsi="Calibri Light"/>
        </w:rPr>
        <w:t xml:space="preserve"> </w:t>
      </w:r>
      <w:r w:rsidR="004521D9">
        <w:rPr>
          <w:rFonts w:ascii="Calibri Light" w:hAnsi="Calibri Light"/>
        </w:rPr>
        <w:t>p</w:t>
      </w:r>
      <w:r w:rsidR="00D233CE" w:rsidRPr="00DB3EAB">
        <w:rPr>
          <w:rFonts w:ascii="Calibri Light" w:hAnsi="Calibri Light"/>
        </w:rPr>
        <w:t>lenária do CMDCA</w:t>
      </w:r>
      <w:r w:rsidR="00A954EC" w:rsidRPr="00DB3EAB">
        <w:rPr>
          <w:rFonts w:ascii="Calibri Light" w:hAnsi="Calibri Light"/>
        </w:rPr>
        <w:t>.</w:t>
      </w:r>
    </w:p>
    <w:p w14:paraId="0D6CBBB8" w14:textId="77777777" w:rsidR="00202AC4" w:rsidRPr="00DB3EAB" w:rsidRDefault="00202AC4" w:rsidP="00202AC4">
      <w:pPr>
        <w:spacing w:after="0" w:line="360" w:lineRule="auto"/>
        <w:ind w:firstLine="709"/>
        <w:jc w:val="both"/>
        <w:rPr>
          <w:rFonts w:ascii="Calibri Light" w:hAnsi="Calibri Light"/>
        </w:rPr>
      </w:pPr>
    </w:p>
    <w:p w14:paraId="1F6A2CC8" w14:textId="77777777" w:rsidR="00EB7893" w:rsidRPr="00DB3EAB" w:rsidRDefault="00D233CE" w:rsidP="00202AC4">
      <w:pPr>
        <w:spacing w:after="0" w:line="360" w:lineRule="auto"/>
        <w:ind w:firstLine="709"/>
        <w:jc w:val="both"/>
        <w:rPr>
          <w:rFonts w:ascii="Calibri Light" w:hAnsi="Calibri Light"/>
        </w:rPr>
      </w:pPr>
      <w:r w:rsidRPr="00DB3EAB">
        <w:rPr>
          <w:rFonts w:ascii="Calibri Light" w:hAnsi="Calibri Light"/>
        </w:rPr>
        <w:t>1</w:t>
      </w:r>
      <w:r w:rsidR="00E2676D" w:rsidRPr="00DB3EAB">
        <w:rPr>
          <w:rFonts w:ascii="Calibri Light" w:hAnsi="Calibri Light"/>
        </w:rPr>
        <w:t>3</w:t>
      </w:r>
      <w:r w:rsidRPr="00DB3EAB">
        <w:rPr>
          <w:rFonts w:ascii="Calibri Light" w:hAnsi="Calibri Light"/>
        </w:rPr>
        <w:t>.2. Todo material produzido no âmbito dos projetos deverá conter logomarca do CMDCA, não havendo vedação para inserção das logomarcas de outros parceiros e colaboradores diretamente envolvidos no projeto</w:t>
      </w:r>
      <w:r w:rsidR="00546651" w:rsidRPr="00DB3EAB">
        <w:rPr>
          <w:rFonts w:ascii="Calibri Light" w:hAnsi="Calibri Light"/>
        </w:rPr>
        <w:t xml:space="preserve">, </w:t>
      </w:r>
      <w:r w:rsidRPr="00DB3EAB">
        <w:rPr>
          <w:rFonts w:ascii="Calibri Light" w:hAnsi="Calibri Light"/>
        </w:rPr>
        <w:t>bem como deverão seguir os critérios de divulgação estipulados no contrato</w:t>
      </w:r>
      <w:r w:rsidR="00EA134F" w:rsidRPr="00DB3EAB">
        <w:rPr>
          <w:rFonts w:ascii="Calibri Light" w:hAnsi="Calibri Light"/>
        </w:rPr>
        <w:t>.</w:t>
      </w:r>
    </w:p>
    <w:p w14:paraId="4744AB34" w14:textId="77777777" w:rsidR="00202AC4" w:rsidRPr="00DB3EAB" w:rsidRDefault="00202AC4" w:rsidP="00202AC4">
      <w:pPr>
        <w:pStyle w:val="SemEspaamento"/>
        <w:spacing w:line="360" w:lineRule="auto"/>
        <w:ind w:firstLine="709"/>
        <w:jc w:val="both"/>
        <w:rPr>
          <w:rFonts w:ascii="Calibri Light" w:hAnsi="Calibri Light"/>
        </w:rPr>
      </w:pPr>
    </w:p>
    <w:p w14:paraId="6AF7280A" w14:textId="13DB6C22" w:rsidR="00940DB3" w:rsidRPr="00DB3EAB" w:rsidRDefault="00A954EC" w:rsidP="00202AC4">
      <w:pPr>
        <w:pStyle w:val="SemEspaamento"/>
        <w:spacing w:line="360" w:lineRule="auto"/>
        <w:ind w:firstLine="709"/>
        <w:jc w:val="both"/>
        <w:rPr>
          <w:rFonts w:ascii="Calibri Light" w:hAnsi="Calibri Light"/>
        </w:rPr>
      </w:pPr>
      <w:r w:rsidRPr="00DB3EAB">
        <w:rPr>
          <w:rFonts w:ascii="Calibri Light" w:hAnsi="Calibri Light"/>
        </w:rPr>
        <w:t>13.</w:t>
      </w:r>
      <w:r w:rsidR="004521D9">
        <w:rPr>
          <w:rFonts w:ascii="Calibri Light" w:hAnsi="Calibri Light"/>
        </w:rPr>
        <w:t>3</w:t>
      </w:r>
      <w:r w:rsidRPr="00DB3EAB">
        <w:rPr>
          <w:rFonts w:ascii="Calibri Light" w:hAnsi="Calibri Light"/>
        </w:rPr>
        <w:t xml:space="preserve">. </w:t>
      </w:r>
      <w:r w:rsidR="00940DB3" w:rsidRPr="00DB3EAB">
        <w:rPr>
          <w:rFonts w:ascii="Calibri Light" w:hAnsi="Calibri Light"/>
        </w:rPr>
        <w:t xml:space="preserve">A Comissão de Seleção resolverá os casos omissos e as situações não previstas no presente </w:t>
      </w:r>
      <w:r w:rsidR="004D7C90" w:rsidRPr="00DB3EAB">
        <w:rPr>
          <w:rFonts w:ascii="Calibri Light" w:hAnsi="Calibri Light"/>
        </w:rPr>
        <w:t>e</w:t>
      </w:r>
      <w:r w:rsidR="007C2BD2" w:rsidRPr="00DB3EAB">
        <w:rPr>
          <w:rFonts w:ascii="Calibri Light" w:hAnsi="Calibri Light"/>
        </w:rPr>
        <w:t>dital</w:t>
      </w:r>
      <w:r w:rsidR="00940DB3" w:rsidRPr="00DB3EAB">
        <w:rPr>
          <w:rFonts w:ascii="Calibri Light" w:hAnsi="Calibri Light"/>
        </w:rPr>
        <w:t>, observadas as disposições legais e os princípios que regem a administração pública.</w:t>
      </w:r>
    </w:p>
    <w:p w14:paraId="26C7FF85" w14:textId="77777777" w:rsidR="00940DB3" w:rsidRPr="00DB3EAB" w:rsidRDefault="00940DB3" w:rsidP="00202AC4">
      <w:pPr>
        <w:pStyle w:val="SemEspaamento"/>
        <w:spacing w:line="360" w:lineRule="auto"/>
        <w:ind w:firstLine="709"/>
        <w:jc w:val="both"/>
        <w:rPr>
          <w:rFonts w:ascii="Calibri Light" w:hAnsi="Calibri Light"/>
        </w:rPr>
      </w:pPr>
    </w:p>
    <w:p w14:paraId="61A25CC4" w14:textId="3ED4A12C" w:rsidR="00EB7893" w:rsidRPr="00A954EC" w:rsidRDefault="00A954EC" w:rsidP="00202AC4">
      <w:pPr>
        <w:pStyle w:val="SemEspaamento"/>
        <w:spacing w:line="360" w:lineRule="auto"/>
        <w:ind w:firstLine="709"/>
        <w:jc w:val="both"/>
        <w:rPr>
          <w:rFonts w:ascii="Calibri Light" w:hAnsi="Calibri Light"/>
        </w:rPr>
      </w:pPr>
      <w:r w:rsidRPr="00DB3EAB">
        <w:rPr>
          <w:rFonts w:ascii="Calibri Light" w:hAnsi="Calibri Light"/>
        </w:rPr>
        <w:t>13.</w:t>
      </w:r>
      <w:r w:rsidR="004521D9">
        <w:rPr>
          <w:rFonts w:ascii="Calibri Light" w:hAnsi="Calibri Light"/>
        </w:rPr>
        <w:t>4</w:t>
      </w:r>
      <w:r w:rsidRPr="00DB3EAB">
        <w:rPr>
          <w:rFonts w:ascii="Calibri Light" w:hAnsi="Calibri Light"/>
        </w:rPr>
        <w:t xml:space="preserve">. </w:t>
      </w:r>
      <w:r w:rsidR="00940DB3" w:rsidRPr="00DB3EAB">
        <w:rPr>
          <w:rFonts w:ascii="Calibri Light" w:hAnsi="Calibri Light"/>
        </w:rPr>
        <w:t>A qualquer temp</w:t>
      </w:r>
      <w:r w:rsidR="00940DB3" w:rsidRPr="00A954EC">
        <w:rPr>
          <w:rFonts w:ascii="Calibri Light" w:hAnsi="Calibri Light"/>
        </w:rPr>
        <w:t xml:space="preserve">o, o presente </w:t>
      </w:r>
      <w:r w:rsidR="004D7C90">
        <w:rPr>
          <w:rFonts w:ascii="Calibri Light" w:hAnsi="Calibri Light"/>
        </w:rPr>
        <w:t>e</w:t>
      </w:r>
      <w:r w:rsidR="007C2BD2">
        <w:rPr>
          <w:rFonts w:ascii="Calibri Light" w:hAnsi="Calibri Light"/>
        </w:rPr>
        <w:t>dital</w:t>
      </w:r>
      <w:r w:rsidR="00940DB3" w:rsidRPr="00A954EC">
        <w:rPr>
          <w:rFonts w:ascii="Calibri Light" w:hAnsi="Calibri Light"/>
        </w:rPr>
        <w:t xml:space="preserve"> poderá ser revogado por interesse público ou anulado, no todo ou em parte, por vício insanável, sem que isso implique direito à indenização ou reclamação de qualquer natureza.</w:t>
      </w:r>
    </w:p>
    <w:sectPr w:rsidR="00EB7893" w:rsidRPr="00A954E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63B2F" w14:textId="77777777" w:rsidR="00BD5B61" w:rsidRDefault="00BD5B61" w:rsidP="00AC6553">
      <w:pPr>
        <w:spacing w:after="0" w:line="240" w:lineRule="auto"/>
      </w:pPr>
      <w:r>
        <w:separator/>
      </w:r>
    </w:p>
  </w:endnote>
  <w:endnote w:type="continuationSeparator" w:id="0">
    <w:p w14:paraId="355E3A7A" w14:textId="77777777" w:rsidR="00BD5B61" w:rsidRDefault="00BD5B61" w:rsidP="00AC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AC6553" w14:paraId="4766859B" w14:textId="77777777" w:rsidTr="00AC6553">
      <w:trPr>
        <w:trHeight w:val="113"/>
      </w:trPr>
      <w:tc>
        <w:tcPr>
          <w:tcW w:w="8644" w:type="dxa"/>
          <w:tcBorders>
            <w:bottom w:val="single" w:sz="4" w:space="0" w:color="auto"/>
          </w:tcBorders>
          <w:vAlign w:val="center"/>
        </w:tcPr>
        <w:p w14:paraId="40E5B53C" w14:textId="77777777" w:rsidR="00AC6553" w:rsidRPr="00AC6553" w:rsidRDefault="00AC6553" w:rsidP="00AC6553">
          <w:pPr>
            <w:pStyle w:val="Rodap"/>
            <w:jc w:val="center"/>
            <w:rPr>
              <w:rFonts w:ascii="Calibri Light" w:hAnsi="Calibri Light"/>
              <w:sz w:val="12"/>
              <w:szCs w:val="12"/>
            </w:rPr>
          </w:pPr>
        </w:p>
      </w:tc>
    </w:tr>
    <w:tr w:rsidR="00AC6553" w14:paraId="4AD2ABA0" w14:textId="77777777" w:rsidTr="00AC6553">
      <w:trPr>
        <w:trHeight w:val="454"/>
      </w:trPr>
      <w:tc>
        <w:tcPr>
          <w:tcW w:w="8644" w:type="dxa"/>
          <w:tcBorders>
            <w:top w:val="single" w:sz="4" w:space="0" w:color="auto"/>
          </w:tcBorders>
          <w:vAlign w:val="center"/>
        </w:tcPr>
        <w:p w14:paraId="432057BC" w14:textId="3AE439C4" w:rsidR="00AC6553" w:rsidRPr="00AC6553" w:rsidRDefault="007C2BD2" w:rsidP="001E1C22">
          <w:pPr>
            <w:pStyle w:val="Rodap"/>
            <w:jc w:val="center"/>
            <w:rPr>
              <w:rFonts w:ascii="Calibri Light" w:hAnsi="Calibri Light"/>
              <w:sz w:val="20"/>
              <w:szCs w:val="20"/>
            </w:rPr>
          </w:pPr>
          <w:r>
            <w:rPr>
              <w:rFonts w:ascii="Calibri Light" w:hAnsi="Calibri Light"/>
              <w:sz w:val="20"/>
              <w:szCs w:val="20"/>
            </w:rPr>
            <w:t>EDITAL</w:t>
          </w:r>
          <w:r w:rsidR="001E1C22">
            <w:rPr>
              <w:rFonts w:ascii="Calibri Light" w:hAnsi="Calibri Light"/>
              <w:sz w:val="20"/>
              <w:szCs w:val="20"/>
            </w:rPr>
            <w:t xml:space="preserve"> nº 00</w:t>
          </w:r>
          <w:r w:rsidR="00D10310">
            <w:rPr>
              <w:rFonts w:ascii="Calibri Light" w:hAnsi="Calibri Light"/>
              <w:sz w:val="20"/>
              <w:szCs w:val="20"/>
            </w:rPr>
            <w:t>1</w:t>
          </w:r>
          <w:r w:rsidR="001E1C22">
            <w:rPr>
              <w:rFonts w:ascii="Calibri Light" w:hAnsi="Calibri Light"/>
              <w:sz w:val="20"/>
              <w:szCs w:val="20"/>
            </w:rPr>
            <w:t>/202</w:t>
          </w:r>
          <w:r w:rsidR="00D10310">
            <w:rPr>
              <w:rFonts w:ascii="Calibri Light" w:hAnsi="Calibri Light"/>
              <w:sz w:val="20"/>
              <w:szCs w:val="20"/>
            </w:rPr>
            <w:t>4</w:t>
          </w:r>
          <w:r w:rsidR="001E1C22">
            <w:rPr>
              <w:rFonts w:ascii="Calibri Light" w:hAnsi="Calibri Light"/>
              <w:sz w:val="20"/>
              <w:szCs w:val="20"/>
            </w:rPr>
            <w:t>/CMDCA –</w:t>
          </w:r>
          <w:r w:rsidR="00AC6553" w:rsidRPr="00AC6553">
            <w:rPr>
              <w:rFonts w:ascii="Calibri Light" w:hAnsi="Calibri Light"/>
              <w:sz w:val="20"/>
              <w:szCs w:val="20"/>
            </w:rPr>
            <w:t xml:space="preserve"> SELEÇÃO DE PROJETOS</w:t>
          </w:r>
        </w:p>
      </w:tc>
    </w:tr>
    <w:tr w:rsidR="00AC6553" w14:paraId="4CCAD10C" w14:textId="77777777" w:rsidTr="00AC6553">
      <w:tc>
        <w:tcPr>
          <w:tcW w:w="8644" w:type="dxa"/>
          <w:vAlign w:val="center"/>
        </w:tcPr>
        <w:p w14:paraId="0F0EFB49" w14:textId="77777777" w:rsidR="00AC6553" w:rsidRPr="00AC6553" w:rsidRDefault="00AC6553" w:rsidP="00AC6553">
          <w:pPr>
            <w:pStyle w:val="Rodap"/>
            <w:jc w:val="right"/>
            <w:rPr>
              <w:rFonts w:ascii="Calibri Light" w:hAnsi="Calibri Light"/>
              <w:sz w:val="20"/>
              <w:szCs w:val="20"/>
            </w:rPr>
          </w:pPr>
          <w:r w:rsidRPr="00AC6553">
            <w:rPr>
              <w:rFonts w:ascii="Calibri Light" w:hAnsi="Calibri Light"/>
              <w:sz w:val="20"/>
              <w:szCs w:val="20"/>
            </w:rPr>
            <w:t xml:space="preserve">Página </w:t>
          </w:r>
          <w:r w:rsidRPr="00AC6553">
            <w:rPr>
              <w:rFonts w:ascii="Calibri Light" w:hAnsi="Calibri Light"/>
              <w:sz w:val="20"/>
              <w:szCs w:val="20"/>
            </w:rPr>
            <w:fldChar w:fldCharType="begin"/>
          </w:r>
          <w:r w:rsidRPr="00AC6553">
            <w:rPr>
              <w:rFonts w:ascii="Calibri Light" w:hAnsi="Calibri Light"/>
              <w:sz w:val="20"/>
              <w:szCs w:val="20"/>
            </w:rPr>
            <w:instrText xml:space="preserve"> PAGE   \* MERGEFORMAT </w:instrText>
          </w:r>
          <w:r w:rsidRPr="00AC6553">
            <w:rPr>
              <w:rFonts w:ascii="Calibri Light" w:hAnsi="Calibri Light"/>
              <w:sz w:val="20"/>
              <w:szCs w:val="20"/>
            </w:rPr>
            <w:fldChar w:fldCharType="separate"/>
          </w:r>
          <w:r w:rsidR="00327337">
            <w:rPr>
              <w:rFonts w:ascii="Calibri Light" w:hAnsi="Calibri Light"/>
              <w:noProof/>
              <w:sz w:val="20"/>
              <w:szCs w:val="20"/>
            </w:rPr>
            <w:t>11</w:t>
          </w:r>
          <w:r w:rsidRPr="00AC6553">
            <w:rPr>
              <w:rFonts w:ascii="Calibri Light" w:hAnsi="Calibri Light"/>
              <w:sz w:val="20"/>
              <w:szCs w:val="20"/>
            </w:rPr>
            <w:fldChar w:fldCharType="end"/>
          </w:r>
          <w:r w:rsidRPr="00AC6553">
            <w:rPr>
              <w:rFonts w:ascii="Calibri Light" w:hAnsi="Calibri Light"/>
              <w:sz w:val="20"/>
              <w:szCs w:val="20"/>
            </w:rPr>
            <w:t xml:space="preserve"> de </w:t>
          </w:r>
          <w:r w:rsidRPr="00AC6553">
            <w:rPr>
              <w:rFonts w:ascii="Calibri Light" w:hAnsi="Calibri Light"/>
              <w:sz w:val="20"/>
              <w:szCs w:val="20"/>
            </w:rPr>
            <w:fldChar w:fldCharType="begin"/>
          </w:r>
          <w:r w:rsidRPr="00AC6553">
            <w:rPr>
              <w:rFonts w:ascii="Calibri Light" w:hAnsi="Calibri Light"/>
              <w:sz w:val="20"/>
              <w:szCs w:val="20"/>
            </w:rPr>
            <w:instrText xml:space="preserve"> NUMPAGES   \* MERGEFORMAT </w:instrText>
          </w:r>
          <w:r w:rsidRPr="00AC6553">
            <w:rPr>
              <w:rFonts w:ascii="Calibri Light" w:hAnsi="Calibri Light"/>
              <w:sz w:val="20"/>
              <w:szCs w:val="20"/>
            </w:rPr>
            <w:fldChar w:fldCharType="separate"/>
          </w:r>
          <w:r w:rsidR="00327337">
            <w:rPr>
              <w:rFonts w:ascii="Calibri Light" w:hAnsi="Calibri Light"/>
              <w:noProof/>
              <w:sz w:val="20"/>
              <w:szCs w:val="20"/>
            </w:rPr>
            <w:t>12</w:t>
          </w:r>
          <w:r w:rsidRPr="00AC6553">
            <w:rPr>
              <w:rFonts w:ascii="Calibri Light" w:hAnsi="Calibri Light"/>
              <w:sz w:val="20"/>
              <w:szCs w:val="20"/>
            </w:rPr>
            <w:fldChar w:fldCharType="end"/>
          </w:r>
        </w:p>
      </w:tc>
    </w:tr>
  </w:tbl>
  <w:p w14:paraId="1BC295AC" w14:textId="77777777" w:rsidR="00AC6553" w:rsidRPr="00AC6553" w:rsidRDefault="00AC6553" w:rsidP="00AC6553">
    <w:pPr>
      <w:pStyle w:val="Rodap"/>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82E15" w14:textId="77777777" w:rsidR="00BD5B61" w:rsidRDefault="00BD5B61" w:rsidP="00AC6553">
      <w:pPr>
        <w:spacing w:after="0" w:line="240" w:lineRule="auto"/>
      </w:pPr>
      <w:r>
        <w:separator/>
      </w:r>
    </w:p>
  </w:footnote>
  <w:footnote w:type="continuationSeparator" w:id="0">
    <w:p w14:paraId="38F98F82" w14:textId="77777777" w:rsidR="00BD5B61" w:rsidRDefault="00BD5B61" w:rsidP="00AC6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71" w:type="dxa"/>
      <w:tblInd w:w="-781" w:type="dxa"/>
      <w:tblLayout w:type="fixed"/>
      <w:tblCellMar>
        <w:left w:w="70" w:type="dxa"/>
        <w:right w:w="70" w:type="dxa"/>
      </w:tblCellMar>
      <w:tblLook w:val="0000" w:firstRow="0" w:lastRow="0" w:firstColumn="0" w:lastColumn="0" w:noHBand="0" w:noVBand="0"/>
    </w:tblPr>
    <w:tblGrid>
      <w:gridCol w:w="2127"/>
      <w:gridCol w:w="8444"/>
    </w:tblGrid>
    <w:tr w:rsidR="00AC6553" w:rsidRPr="000E5AA2" w14:paraId="3B3E06C8" w14:textId="77777777" w:rsidTr="00845C9A">
      <w:trPr>
        <w:trHeight w:val="1276"/>
      </w:trPr>
      <w:tc>
        <w:tcPr>
          <w:tcW w:w="2127" w:type="dxa"/>
          <w:shd w:val="clear" w:color="auto" w:fill="auto"/>
        </w:tcPr>
        <w:p w14:paraId="727723CC" w14:textId="77777777" w:rsidR="00AC6553" w:rsidRPr="000E5AA2" w:rsidRDefault="00AC6553" w:rsidP="00AC6553">
          <w:pPr>
            <w:jc w:val="center"/>
            <w:rPr>
              <w:rFonts w:ascii="Calibri Light" w:hAnsi="Calibri Light" w:cstheme="minorHAnsi"/>
              <w:color w:val="0000FF"/>
              <w:sz w:val="20"/>
              <w:szCs w:val="20"/>
            </w:rPr>
          </w:pPr>
          <w:r w:rsidRPr="000E5AA2">
            <w:rPr>
              <w:rFonts w:ascii="Calibri Light" w:hAnsi="Calibri Light" w:cstheme="minorHAnsi"/>
              <w:noProof/>
              <w:sz w:val="20"/>
              <w:szCs w:val="20"/>
              <w:lang w:eastAsia="pt-BR"/>
            </w:rPr>
            <w:drawing>
              <wp:anchor distT="0" distB="0" distL="114300" distR="114300" simplePos="0" relativeHeight="251657216" behindDoc="0" locked="0" layoutInCell="1" allowOverlap="1" wp14:anchorId="07D94A4B" wp14:editId="3603C383">
                <wp:simplePos x="0" y="0"/>
                <wp:positionH relativeFrom="column">
                  <wp:posOffset>387350</wp:posOffset>
                </wp:positionH>
                <wp:positionV relativeFrom="paragraph">
                  <wp:posOffset>83820</wp:posOffset>
                </wp:positionV>
                <wp:extent cx="733425" cy="800100"/>
                <wp:effectExtent l="19050" t="0" r="9525" b="0"/>
                <wp:wrapNone/>
                <wp:docPr id="2" name="Imagem 1" descr="Brasão Benedito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Benedito Novo"/>
                        <pic:cNvPicPr>
                          <a:picLocks noChangeAspect="1" noChangeArrowheads="1"/>
                        </pic:cNvPicPr>
                      </pic:nvPicPr>
                      <pic:blipFill>
                        <a:blip r:embed="rId1"/>
                        <a:srcRect/>
                        <a:stretch>
                          <a:fillRect/>
                        </a:stretch>
                      </pic:blipFill>
                      <pic:spPr bwMode="auto">
                        <a:xfrm>
                          <a:off x="0" y="0"/>
                          <a:ext cx="733425" cy="800100"/>
                        </a:xfrm>
                        <a:prstGeom prst="rect">
                          <a:avLst/>
                        </a:prstGeom>
                        <a:noFill/>
                        <a:ln w="9525">
                          <a:noFill/>
                          <a:miter lim="800000"/>
                          <a:headEnd/>
                          <a:tailEnd/>
                        </a:ln>
                      </pic:spPr>
                    </pic:pic>
                  </a:graphicData>
                </a:graphic>
              </wp:anchor>
            </w:drawing>
          </w:r>
        </w:p>
      </w:tc>
      <w:tc>
        <w:tcPr>
          <w:tcW w:w="8444" w:type="dxa"/>
          <w:shd w:val="clear" w:color="auto" w:fill="auto"/>
        </w:tcPr>
        <w:p w14:paraId="5FA55107" w14:textId="77777777" w:rsidR="00AC6553" w:rsidRPr="000E5AA2" w:rsidRDefault="00AC6553" w:rsidP="00AC6553">
          <w:pPr>
            <w:tabs>
              <w:tab w:val="left" w:pos="255"/>
              <w:tab w:val="center" w:pos="2300"/>
            </w:tabs>
            <w:spacing w:after="0" w:line="240" w:lineRule="auto"/>
            <w:rPr>
              <w:rFonts w:ascii="Calibri Light" w:hAnsi="Calibri Light" w:cstheme="minorHAnsi"/>
              <w:b/>
              <w:color w:val="000000"/>
              <w:sz w:val="20"/>
              <w:szCs w:val="20"/>
            </w:rPr>
          </w:pPr>
          <w:r w:rsidRPr="000E5AA2">
            <w:rPr>
              <w:rFonts w:ascii="Calibri Light" w:hAnsi="Calibri Light" w:cstheme="minorHAnsi"/>
              <w:b/>
              <w:color w:val="000000"/>
              <w:sz w:val="20"/>
              <w:szCs w:val="20"/>
            </w:rPr>
            <w:t>ESTADO DE SANTA CATARINA</w:t>
          </w:r>
        </w:p>
        <w:p w14:paraId="64226690" w14:textId="77777777" w:rsidR="00AC6553" w:rsidRPr="000E5AA2" w:rsidRDefault="00AC6553" w:rsidP="00AC6553">
          <w:pPr>
            <w:tabs>
              <w:tab w:val="left" w:pos="255"/>
            </w:tabs>
            <w:spacing w:after="0" w:line="240" w:lineRule="auto"/>
            <w:rPr>
              <w:rFonts w:ascii="Calibri Light" w:hAnsi="Calibri Light" w:cstheme="minorHAnsi"/>
              <w:b/>
              <w:bCs/>
              <w:sz w:val="20"/>
              <w:szCs w:val="20"/>
            </w:rPr>
          </w:pPr>
          <w:r w:rsidRPr="000E5AA2">
            <w:rPr>
              <w:rFonts w:ascii="Calibri Light" w:hAnsi="Calibri Light" w:cstheme="minorHAnsi"/>
              <w:b/>
              <w:bCs/>
              <w:sz w:val="20"/>
              <w:szCs w:val="20"/>
            </w:rPr>
            <w:t>PREFEITURA MUNICIPAL DE BENEDITO NOVO</w:t>
          </w:r>
        </w:p>
        <w:p w14:paraId="16C5872B" w14:textId="77777777" w:rsidR="00AC6553" w:rsidRPr="000E5AA2" w:rsidRDefault="00AC6553" w:rsidP="00AC6553">
          <w:pPr>
            <w:spacing w:after="0" w:line="240" w:lineRule="auto"/>
            <w:rPr>
              <w:rFonts w:ascii="Calibri Light" w:hAnsi="Calibri Light" w:cstheme="minorHAnsi"/>
              <w:sz w:val="20"/>
              <w:szCs w:val="20"/>
            </w:rPr>
          </w:pPr>
          <w:r w:rsidRPr="000E5AA2">
            <w:rPr>
              <w:rFonts w:ascii="Calibri Light" w:hAnsi="Calibri Light" w:cstheme="minorHAnsi"/>
              <w:bCs/>
              <w:sz w:val="20"/>
              <w:szCs w:val="20"/>
            </w:rPr>
            <w:t>CNPJ N° 83.102.780/0001-08</w:t>
          </w:r>
        </w:p>
        <w:p w14:paraId="32DF42D4" w14:textId="77777777" w:rsidR="00AC6553" w:rsidRPr="000E5AA2" w:rsidRDefault="00AC6553" w:rsidP="00AC6553">
          <w:pPr>
            <w:spacing w:after="0" w:line="240" w:lineRule="auto"/>
            <w:rPr>
              <w:rFonts w:ascii="Calibri Light" w:hAnsi="Calibri Light" w:cstheme="minorHAnsi"/>
              <w:sz w:val="20"/>
              <w:szCs w:val="20"/>
            </w:rPr>
          </w:pPr>
          <w:r w:rsidRPr="000E5AA2">
            <w:rPr>
              <w:rFonts w:ascii="Calibri Light" w:hAnsi="Calibri Light" w:cstheme="minorHAnsi"/>
              <w:sz w:val="20"/>
              <w:szCs w:val="20"/>
            </w:rPr>
            <w:t>FONE/FAX: (47) 3385-0487</w:t>
          </w:r>
        </w:p>
        <w:p w14:paraId="3A13A06C" w14:textId="77777777" w:rsidR="00AC6553" w:rsidRPr="000E5AA2" w:rsidRDefault="00AC6553" w:rsidP="00AC6553">
          <w:pPr>
            <w:spacing w:after="0" w:line="240" w:lineRule="auto"/>
            <w:rPr>
              <w:rFonts w:ascii="Calibri Light" w:hAnsi="Calibri Light" w:cstheme="minorHAnsi"/>
              <w:sz w:val="20"/>
              <w:szCs w:val="20"/>
            </w:rPr>
          </w:pPr>
          <w:r w:rsidRPr="000E5AA2">
            <w:rPr>
              <w:rFonts w:ascii="Calibri Light" w:hAnsi="Calibri Light" w:cstheme="minorHAnsi"/>
              <w:sz w:val="20"/>
              <w:szCs w:val="20"/>
            </w:rPr>
            <w:t xml:space="preserve">Rua Celso Ramos, 5070 </w:t>
          </w:r>
        </w:p>
        <w:p w14:paraId="1DFE2E2C" w14:textId="77777777" w:rsidR="00AC6553" w:rsidRPr="000E5AA2" w:rsidRDefault="00AC6553" w:rsidP="00AC6553">
          <w:pPr>
            <w:spacing w:after="0" w:line="240" w:lineRule="auto"/>
            <w:rPr>
              <w:rFonts w:ascii="Calibri Light" w:hAnsi="Calibri Light" w:cstheme="minorHAnsi"/>
              <w:sz w:val="20"/>
              <w:szCs w:val="20"/>
            </w:rPr>
          </w:pPr>
          <w:r w:rsidRPr="000E5AA2">
            <w:rPr>
              <w:rFonts w:ascii="Calibri Light" w:hAnsi="Calibri Light" w:cstheme="minorHAnsi"/>
              <w:sz w:val="20"/>
              <w:szCs w:val="20"/>
            </w:rPr>
            <w:t>89.124-000 – BENEDITO NOVO – SC</w:t>
          </w:r>
        </w:p>
      </w:tc>
    </w:tr>
  </w:tbl>
  <w:p w14:paraId="5596F45B" w14:textId="77777777" w:rsidR="00AC6553" w:rsidRDefault="00AC6553">
    <w:pPr>
      <w:pStyle w:val="Cabealho"/>
    </w:pPr>
  </w:p>
  <w:p w14:paraId="1B292EC3" w14:textId="77777777" w:rsidR="00AC6553" w:rsidRDefault="00AC65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32F1F"/>
    <w:multiLevelType w:val="hybridMultilevel"/>
    <w:tmpl w:val="05C841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4D3FAF"/>
    <w:multiLevelType w:val="hybridMultilevel"/>
    <w:tmpl w:val="502E4E3E"/>
    <w:lvl w:ilvl="0" w:tplc="71D80392">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3D271A1"/>
    <w:multiLevelType w:val="hybridMultilevel"/>
    <w:tmpl w:val="058633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2A0126"/>
    <w:multiLevelType w:val="hybridMultilevel"/>
    <w:tmpl w:val="8F94C0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51723E"/>
    <w:multiLevelType w:val="hybridMultilevel"/>
    <w:tmpl w:val="8F2C14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EDA66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C15A5B"/>
    <w:multiLevelType w:val="hybridMultilevel"/>
    <w:tmpl w:val="A9C46368"/>
    <w:lvl w:ilvl="0" w:tplc="594650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E8056EE"/>
    <w:multiLevelType w:val="hybridMultilevel"/>
    <w:tmpl w:val="4CC8F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26415282">
    <w:abstractNumId w:val="4"/>
  </w:num>
  <w:num w:numId="2" w16cid:durableId="1488790629">
    <w:abstractNumId w:val="0"/>
  </w:num>
  <w:num w:numId="3" w16cid:durableId="1016081934">
    <w:abstractNumId w:val="2"/>
  </w:num>
  <w:num w:numId="4" w16cid:durableId="162472038">
    <w:abstractNumId w:val="1"/>
  </w:num>
  <w:num w:numId="5" w16cid:durableId="869270039">
    <w:abstractNumId w:val="7"/>
  </w:num>
  <w:num w:numId="6" w16cid:durableId="1325233965">
    <w:abstractNumId w:val="3"/>
  </w:num>
  <w:num w:numId="7" w16cid:durableId="1012412867">
    <w:abstractNumId w:val="6"/>
  </w:num>
  <w:num w:numId="8" w16cid:durableId="2123109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899"/>
    <w:rsid w:val="00012E0B"/>
    <w:rsid w:val="000302EF"/>
    <w:rsid w:val="00036BC0"/>
    <w:rsid w:val="00036ECC"/>
    <w:rsid w:val="000418C5"/>
    <w:rsid w:val="00044352"/>
    <w:rsid w:val="000565B7"/>
    <w:rsid w:val="0006532C"/>
    <w:rsid w:val="00067CB4"/>
    <w:rsid w:val="0007294D"/>
    <w:rsid w:val="0007469C"/>
    <w:rsid w:val="000876C6"/>
    <w:rsid w:val="000A7070"/>
    <w:rsid w:val="000B6303"/>
    <w:rsid w:val="000C2091"/>
    <w:rsid w:val="000C240F"/>
    <w:rsid w:val="000D0A0B"/>
    <w:rsid w:val="000D3D37"/>
    <w:rsid w:val="000D5C23"/>
    <w:rsid w:val="001005BC"/>
    <w:rsid w:val="00101EAF"/>
    <w:rsid w:val="00112EE8"/>
    <w:rsid w:val="00121FB5"/>
    <w:rsid w:val="00132100"/>
    <w:rsid w:val="00132A4E"/>
    <w:rsid w:val="001358CE"/>
    <w:rsid w:val="00141131"/>
    <w:rsid w:val="00147BCD"/>
    <w:rsid w:val="001541AA"/>
    <w:rsid w:val="00157183"/>
    <w:rsid w:val="00165CD7"/>
    <w:rsid w:val="00170C9E"/>
    <w:rsid w:val="00183D97"/>
    <w:rsid w:val="00191F61"/>
    <w:rsid w:val="001A12F6"/>
    <w:rsid w:val="001C702F"/>
    <w:rsid w:val="001D3F3B"/>
    <w:rsid w:val="001D70A5"/>
    <w:rsid w:val="001E1C22"/>
    <w:rsid w:val="001F27B0"/>
    <w:rsid w:val="001F71D0"/>
    <w:rsid w:val="00202AC4"/>
    <w:rsid w:val="002109DE"/>
    <w:rsid w:val="00214B15"/>
    <w:rsid w:val="00225255"/>
    <w:rsid w:val="0023418B"/>
    <w:rsid w:val="002360C1"/>
    <w:rsid w:val="00252BF0"/>
    <w:rsid w:val="00255A37"/>
    <w:rsid w:val="002751B7"/>
    <w:rsid w:val="002821D9"/>
    <w:rsid w:val="00295E84"/>
    <w:rsid w:val="002975F1"/>
    <w:rsid w:val="002A0B0C"/>
    <w:rsid w:val="002B56A8"/>
    <w:rsid w:val="002B6CA3"/>
    <w:rsid w:val="002D049D"/>
    <w:rsid w:val="002D16A2"/>
    <w:rsid w:val="002E408C"/>
    <w:rsid w:val="002F3799"/>
    <w:rsid w:val="003142C5"/>
    <w:rsid w:val="0032123B"/>
    <w:rsid w:val="0032173F"/>
    <w:rsid w:val="00327337"/>
    <w:rsid w:val="00332434"/>
    <w:rsid w:val="00336568"/>
    <w:rsid w:val="00341788"/>
    <w:rsid w:val="00343B89"/>
    <w:rsid w:val="0035275C"/>
    <w:rsid w:val="003556C9"/>
    <w:rsid w:val="0035643E"/>
    <w:rsid w:val="00361D86"/>
    <w:rsid w:val="00366A86"/>
    <w:rsid w:val="003940E3"/>
    <w:rsid w:val="003A11CC"/>
    <w:rsid w:val="003A2665"/>
    <w:rsid w:val="003B160D"/>
    <w:rsid w:val="003B6A3C"/>
    <w:rsid w:val="003C2B39"/>
    <w:rsid w:val="003D5146"/>
    <w:rsid w:val="003E1116"/>
    <w:rsid w:val="003F70E0"/>
    <w:rsid w:val="00401492"/>
    <w:rsid w:val="00402D5A"/>
    <w:rsid w:val="00402EBB"/>
    <w:rsid w:val="0040441C"/>
    <w:rsid w:val="004166E0"/>
    <w:rsid w:val="00425171"/>
    <w:rsid w:val="004331C1"/>
    <w:rsid w:val="00447C20"/>
    <w:rsid w:val="004521D9"/>
    <w:rsid w:val="00454FC3"/>
    <w:rsid w:val="00464AB6"/>
    <w:rsid w:val="0046576A"/>
    <w:rsid w:val="004832D7"/>
    <w:rsid w:val="00485073"/>
    <w:rsid w:val="00494FBB"/>
    <w:rsid w:val="004A21E7"/>
    <w:rsid w:val="004B3FD1"/>
    <w:rsid w:val="004B4453"/>
    <w:rsid w:val="004B4FA4"/>
    <w:rsid w:val="004B7BF2"/>
    <w:rsid w:val="004C15EB"/>
    <w:rsid w:val="004D2993"/>
    <w:rsid w:val="004D6FC4"/>
    <w:rsid w:val="004D7234"/>
    <w:rsid w:val="004D7C90"/>
    <w:rsid w:val="004E0766"/>
    <w:rsid w:val="004E3D9F"/>
    <w:rsid w:val="004F448D"/>
    <w:rsid w:val="00501FEE"/>
    <w:rsid w:val="0050291B"/>
    <w:rsid w:val="00502F52"/>
    <w:rsid w:val="00503D95"/>
    <w:rsid w:val="0052125E"/>
    <w:rsid w:val="005336F8"/>
    <w:rsid w:val="00540E46"/>
    <w:rsid w:val="00546651"/>
    <w:rsid w:val="00552497"/>
    <w:rsid w:val="00553852"/>
    <w:rsid w:val="00573B95"/>
    <w:rsid w:val="00597588"/>
    <w:rsid w:val="005A2BC2"/>
    <w:rsid w:val="005A7701"/>
    <w:rsid w:val="005B0040"/>
    <w:rsid w:val="005B0320"/>
    <w:rsid w:val="005B1BE9"/>
    <w:rsid w:val="005B24AB"/>
    <w:rsid w:val="005C1362"/>
    <w:rsid w:val="005C3DDC"/>
    <w:rsid w:val="005C5F76"/>
    <w:rsid w:val="005D1433"/>
    <w:rsid w:val="005D683E"/>
    <w:rsid w:val="005E3228"/>
    <w:rsid w:val="00601F51"/>
    <w:rsid w:val="00603979"/>
    <w:rsid w:val="00610B9A"/>
    <w:rsid w:val="00612D9A"/>
    <w:rsid w:val="00621409"/>
    <w:rsid w:val="00622B0A"/>
    <w:rsid w:val="00624F5E"/>
    <w:rsid w:val="006340E2"/>
    <w:rsid w:val="00646AC4"/>
    <w:rsid w:val="006517B9"/>
    <w:rsid w:val="00654386"/>
    <w:rsid w:val="006548B0"/>
    <w:rsid w:val="0067013C"/>
    <w:rsid w:val="00672DC6"/>
    <w:rsid w:val="006813D4"/>
    <w:rsid w:val="006821DB"/>
    <w:rsid w:val="006901BB"/>
    <w:rsid w:val="00697986"/>
    <w:rsid w:val="006B0595"/>
    <w:rsid w:val="006B05CD"/>
    <w:rsid w:val="006B05FF"/>
    <w:rsid w:val="006B0895"/>
    <w:rsid w:val="006E7388"/>
    <w:rsid w:val="006E7A47"/>
    <w:rsid w:val="00704CE0"/>
    <w:rsid w:val="00721392"/>
    <w:rsid w:val="00726CD6"/>
    <w:rsid w:val="00734443"/>
    <w:rsid w:val="007362C2"/>
    <w:rsid w:val="007451C6"/>
    <w:rsid w:val="00751A12"/>
    <w:rsid w:val="00754F35"/>
    <w:rsid w:val="007743F4"/>
    <w:rsid w:val="00785843"/>
    <w:rsid w:val="007909A1"/>
    <w:rsid w:val="00792C33"/>
    <w:rsid w:val="0079412A"/>
    <w:rsid w:val="00796072"/>
    <w:rsid w:val="007A4738"/>
    <w:rsid w:val="007A67A4"/>
    <w:rsid w:val="007B1415"/>
    <w:rsid w:val="007B1BE9"/>
    <w:rsid w:val="007C2BD2"/>
    <w:rsid w:val="007C4C98"/>
    <w:rsid w:val="007C7152"/>
    <w:rsid w:val="007D0D46"/>
    <w:rsid w:val="007D3C1C"/>
    <w:rsid w:val="007F3CC7"/>
    <w:rsid w:val="007F5491"/>
    <w:rsid w:val="008030F8"/>
    <w:rsid w:val="00803894"/>
    <w:rsid w:val="008100E4"/>
    <w:rsid w:val="00821F21"/>
    <w:rsid w:val="008338F3"/>
    <w:rsid w:val="00837D10"/>
    <w:rsid w:val="008401DE"/>
    <w:rsid w:val="00844A2B"/>
    <w:rsid w:val="00845CDD"/>
    <w:rsid w:val="00861347"/>
    <w:rsid w:val="00867109"/>
    <w:rsid w:val="00876600"/>
    <w:rsid w:val="00895A79"/>
    <w:rsid w:val="008960DA"/>
    <w:rsid w:val="008A49D3"/>
    <w:rsid w:val="008B0CD5"/>
    <w:rsid w:val="008B1F31"/>
    <w:rsid w:val="008B3B21"/>
    <w:rsid w:val="008D4DB5"/>
    <w:rsid w:val="008D6D6F"/>
    <w:rsid w:val="008E1055"/>
    <w:rsid w:val="008E4E87"/>
    <w:rsid w:val="008E780A"/>
    <w:rsid w:val="008E7CD0"/>
    <w:rsid w:val="008F0570"/>
    <w:rsid w:val="008F6AD8"/>
    <w:rsid w:val="00913C5C"/>
    <w:rsid w:val="0091521F"/>
    <w:rsid w:val="0091716F"/>
    <w:rsid w:val="0093477C"/>
    <w:rsid w:val="00937DD2"/>
    <w:rsid w:val="00940DB3"/>
    <w:rsid w:val="0095595D"/>
    <w:rsid w:val="00960611"/>
    <w:rsid w:val="00964083"/>
    <w:rsid w:val="00966D62"/>
    <w:rsid w:val="00973A7E"/>
    <w:rsid w:val="0097506A"/>
    <w:rsid w:val="0098312A"/>
    <w:rsid w:val="009912C8"/>
    <w:rsid w:val="0099380B"/>
    <w:rsid w:val="009A1DBF"/>
    <w:rsid w:val="009A4AFD"/>
    <w:rsid w:val="009B02BB"/>
    <w:rsid w:val="009C3FA4"/>
    <w:rsid w:val="009C4596"/>
    <w:rsid w:val="009D4111"/>
    <w:rsid w:val="009E521E"/>
    <w:rsid w:val="009F3326"/>
    <w:rsid w:val="00A03B4B"/>
    <w:rsid w:val="00A05055"/>
    <w:rsid w:val="00A31650"/>
    <w:rsid w:val="00A33C21"/>
    <w:rsid w:val="00A41F4D"/>
    <w:rsid w:val="00A5001B"/>
    <w:rsid w:val="00A735B6"/>
    <w:rsid w:val="00A76A64"/>
    <w:rsid w:val="00A951E1"/>
    <w:rsid w:val="00A954EC"/>
    <w:rsid w:val="00A96840"/>
    <w:rsid w:val="00AA1B46"/>
    <w:rsid w:val="00AC379C"/>
    <w:rsid w:val="00AC6553"/>
    <w:rsid w:val="00AE5242"/>
    <w:rsid w:val="00AE5741"/>
    <w:rsid w:val="00AF414D"/>
    <w:rsid w:val="00B0185E"/>
    <w:rsid w:val="00B13336"/>
    <w:rsid w:val="00B3145E"/>
    <w:rsid w:val="00B3281D"/>
    <w:rsid w:val="00B417F7"/>
    <w:rsid w:val="00B43EC8"/>
    <w:rsid w:val="00B43EE4"/>
    <w:rsid w:val="00B4474F"/>
    <w:rsid w:val="00B4577A"/>
    <w:rsid w:val="00B45D1A"/>
    <w:rsid w:val="00B5110C"/>
    <w:rsid w:val="00B65D70"/>
    <w:rsid w:val="00B86C44"/>
    <w:rsid w:val="00B9589C"/>
    <w:rsid w:val="00B95D85"/>
    <w:rsid w:val="00BB0FA7"/>
    <w:rsid w:val="00BB41FB"/>
    <w:rsid w:val="00BD5B61"/>
    <w:rsid w:val="00BE3344"/>
    <w:rsid w:val="00BE4E30"/>
    <w:rsid w:val="00BF11CD"/>
    <w:rsid w:val="00BF3916"/>
    <w:rsid w:val="00C069F7"/>
    <w:rsid w:val="00C079C9"/>
    <w:rsid w:val="00C13899"/>
    <w:rsid w:val="00C2275E"/>
    <w:rsid w:val="00C24D56"/>
    <w:rsid w:val="00C25332"/>
    <w:rsid w:val="00C364E9"/>
    <w:rsid w:val="00C4344C"/>
    <w:rsid w:val="00C45823"/>
    <w:rsid w:val="00C462B1"/>
    <w:rsid w:val="00C502FB"/>
    <w:rsid w:val="00C561B2"/>
    <w:rsid w:val="00C56A93"/>
    <w:rsid w:val="00C706F3"/>
    <w:rsid w:val="00C8571D"/>
    <w:rsid w:val="00C96A44"/>
    <w:rsid w:val="00CB144C"/>
    <w:rsid w:val="00CB6274"/>
    <w:rsid w:val="00CC3854"/>
    <w:rsid w:val="00CC4D73"/>
    <w:rsid w:val="00CE2171"/>
    <w:rsid w:val="00CF1C86"/>
    <w:rsid w:val="00CF72DB"/>
    <w:rsid w:val="00CF7846"/>
    <w:rsid w:val="00D02663"/>
    <w:rsid w:val="00D10310"/>
    <w:rsid w:val="00D233CE"/>
    <w:rsid w:val="00D26257"/>
    <w:rsid w:val="00D2696D"/>
    <w:rsid w:val="00D45857"/>
    <w:rsid w:val="00D51707"/>
    <w:rsid w:val="00D6548E"/>
    <w:rsid w:val="00D744C3"/>
    <w:rsid w:val="00D84DFF"/>
    <w:rsid w:val="00D874D9"/>
    <w:rsid w:val="00D87F80"/>
    <w:rsid w:val="00D923C9"/>
    <w:rsid w:val="00D92C07"/>
    <w:rsid w:val="00DA1559"/>
    <w:rsid w:val="00DA4C1C"/>
    <w:rsid w:val="00DA7EE3"/>
    <w:rsid w:val="00DB0DF2"/>
    <w:rsid w:val="00DB3EAB"/>
    <w:rsid w:val="00DB5293"/>
    <w:rsid w:val="00DC1E76"/>
    <w:rsid w:val="00DC2D35"/>
    <w:rsid w:val="00DD2B5B"/>
    <w:rsid w:val="00DD5D73"/>
    <w:rsid w:val="00E15F86"/>
    <w:rsid w:val="00E1673B"/>
    <w:rsid w:val="00E2676D"/>
    <w:rsid w:val="00E30443"/>
    <w:rsid w:val="00E44CD3"/>
    <w:rsid w:val="00E67C02"/>
    <w:rsid w:val="00E7554A"/>
    <w:rsid w:val="00E76951"/>
    <w:rsid w:val="00E80567"/>
    <w:rsid w:val="00E95B5F"/>
    <w:rsid w:val="00EA134F"/>
    <w:rsid w:val="00EA17F8"/>
    <w:rsid w:val="00EA69FB"/>
    <w:rsid w:val="00EB22B5"/>
    <w:rsid w:val="00EB7893"/>
    <w:rsid w:val="00EC076A"/>
    <w:rsid w:val="00EC2D50"/>
    <w:rsid w:val="00ED0A64"/>
    <w:rsid w:val="00ED152E"/>
    <w:rsid w:val="00ED6EDE"/>
    <w:rsid w:val="00EE0B86"/>
    <w:rsid w:val="00EE376D"/>
    <w:rsid w:val="00EE7A0E"/>
    <w:rsid w:val="00EF3B86"/>
    <w:rsid w:val="00F128A9"/>
    <w:rsid w:val="00F21B2F"/>
    <w:rsid w:val="00F310E7"/>
    <w:rsid w:val="00F42C20"/>
    <w:rsid w:val="00F47AF7"/>
    <w:rsid w:val="00F54F24"/>
    <w:rsid w:val="00F64EDC"/>
    <w:rsid w:val="00F66330"/>
    <w:rsid w:val="00F705DC"/>
    <w:rsid w:val="00F774E2"/>
    <w:rsid w:val="00F8606D"/>
    <w:rsid w:val="00F934A6"/>
    <w:rsid w:val="00F960F9"/>
    <w:rsid w:val="00F96899"/>
    <w:rsid w:val="00F97231"/>
    <w:rsid w:val="00FA00EF"/>
    <w:rsid w:val="00FC564A"/>
    <w:rsid w:val="00FD473E"/>
    <w:rsid w:val="00FD6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9D52"/>
  <w15:docId w15:val="{100B9FC2-C0B6-4805-8E6A-361D798A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60C1"/>
    <w:pPr>
      <w:ind w:left="720"/>
      <w:contextualSpacing/>
    </w:pPr>
  </w:style>
  <w:style w:type="paragraph" w:styleId="SemEspaamento">
    <w:name w:val="No Spacing"/>
    <w:uiPriority w:val="1"/>
    <w:qFormat/>
    <w:rsid w:val="00C502FB"/>
    <w:pPr>
      <w:spacing w:after="0" w:line="240" w:lineRule="auto"/>
    </w:pPr>
  </w:style>
  <w:style w:type="character" w:styleId="Hyperlink">
    <w:name w:val="Hyperlink"/>
    <w:basedOn w:val="Fontepargpadro"/>
    <w:uiPriority w:val="99"/>
    <w:unhideWhenUsed/>
    <w:rsid w:val="00BF3916"/>
    <w:rPr>
      <w:color w:val="0000FF" w:themeColor="hyperlink"/>
      <w:u w:val="single"/>
    </w:rPr>
  </w:style>
  <w:style w:type="table" w:styleId="Tabelacomgrade">
    <w:name w:val="Table Grid"/>
    <w:basedOn w:val="Tabelanormal"/>
    <w:uiPriority w:val="59"/>
    <w:rsid w:val="0067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22B0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B0A"/>
    <w:rPr>
      <w:rFonts w:ascii="Segoe UI" w:hAnsi="Segoe UI" w:cs="Segoe UI"/>
      <w:sz w:val="18"/>
      <w:szCs w:val="18"/>
    </w:rPr>
  </w:style>
  <w:style w:type="paragraph" w:styleId="Cabealho">
    <w:name w:val="header"/>
    <w:basedOn w:val="Normal"/>
    <w:link w:val="CabealhoChar"/>
    <w:uiPriority w:val="99"/>
    <w:unhideWhenUsed/>
    <w:rsid w:val="00AC65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553"/>
  </w:style>
  <w:style w:type="paragraph" w:styleId="Rodap">
    <w:name w:val="footer"/>
    <w:basedOn w:val="Normal"/>
    <w:link w:val="RodapChar"/>
    <w:uiPriority w:val="99"/>
    <w:unhideWhenUsed/>
    <w:rsid w:val="00AC6553"/>
    <w:pPr>
      <w:tabs>
        <w:tab w:val="center" w:pos="4252"/>
        <w:tab w:val="right" w:pos="8504"/>
      </w:tabs>
      <w:spacing w:after="0" w:line="240" w:lineRule="auto"/>
    </w:pPr>
  </w:style>
  <w:style w:type="character" w:customStyle="1" w:styleId="RodapChar">
    <w:name w:val="Rodapé Char"/>
    <w:basedOn w:val="Fontepargpadro"/>
    <w:link w:val="Rodap"/>
    <w:uiPriority w:val="99"/>
    <w:rsid w:val="00AC6553"/>
  </w:style>
  <w:style w:type="character" w:styleId="MenoPendente">
    <w:name w:val="Unresolved Mention"/>
    <w:basedOn w:val="Fontepargpadro"/>
    <w:uiPriority w:val="99"/>
    <w:semiHidden/>
    <w:unhideWhenUsed/>
    <w:rsid w:val="003A2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beneditonovo.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0D8A-4801-45C3-BDFE-CF983ACF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3713</TotalTime>
  <Pages>13</Pages>
  <Words>2906</Words>
  <Characters>15694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Guilherme</dc:creator>
  <cp:lastModifiedBy>Usuario</cp:lastModifiedBy>
  <cp:revision>108</cp:revision>
  <cp:lastPrinted>2023-09-14T17:47:00Z</cp:lastPrinted>
  <dcterms:created xsi:type="dcterms:W3CDTF">2018-08-03T13:28:00Z</dcterms:created>
  <dcterms:modified xsi:type="dcterms:W3CDTF">2024-06-25T19:07:00Z</dcterms:modified>
</cp:coreProperties>
</file>